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F07D" w14:textId="77777777" w:rsidR="001C6186" w:rsidRPr="008F354D" w:rsidRDefault="001C6186" w:rsidP="008F354D">
      <w:pPr>
        <w:widowControl w:val="0"/>
        <w:spacing w:after="0" w:line="240" w:lineRule="auto"/>
        <w:ind w:left="-1985" w:right="-4140"/>
        <w:jc w:val="center"/>
        <w:rPr>
          <w:rFonts w:eastAsia="Times New Roman" w:cstheme="minorHAnsi"/>
          <w:bCs/>
          <w:sz w:val="16"/>
          <w:szCs w:val="16"/>
        </w:rPr>
      </w:pPr>
      <w:r w:rsidRPr="008F354D">
        <w:rPr>
          <w:noProof/>
          <w:sz w:val="16"/>
          <w:szCs w:val="16"/>
        </w:rPr>
        <w:drawing>
          <wp:inline distT="0" distB="0" distL="0" distR="0" wp14:anchorId="5A69CD30" wp14:editId="27F19B95">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14:paraId="55A3D85B" w14:textId="77777777" w:rsidR="00250085" w:rsidRPr="008F354D" w:rsidRDefault="00250085" w:rsidP="008F354D">
      <w:pPr>
        <w:widowControl w:val="0"/>
        <w:spacing w:after="0" w:line="240" w:lineRule="auto"/>
        <w:ind w:left="-1985" w:right="-4140"/>
        <w:jc w:val="center"/>
        <w:rPr>
          <w:rFonts w:eastAsia="Times New Roman" w:cstheme="minorHAnsi"/>
          <w:bCs/>
          <w:sz w:val="16"/>
          <w:szCs w:val="16"/>
        </w:rPr>
      </w:pPr>
      <w:r w:rsidRPr="008F354D">
        <w:rPr>
          <w:rFonts w:eastAsia="Times New Roman" w:cstheme="minorHAnsi"/>
          <w:bCs/>
          <w:sz w:val="16"/>
          <w:szCs w:val="16"/>
        </w:rPr>
        <w:t>Republic of North Macedonia</w:t>
      </w:r>
    </w:p>
    <w:p w14:paraId="09AFF8F3" w14:textId="12572476" w:rsidR="0075606E" w:rsidRPr="008F354D" w:rsidRDefault="0075606E" w:rsidP="008F354D">
      <w:pPr>
        <w:widowControl w:val="0"/>
        <w:spacing w:after="0" w:line="240" w:lineRule="auto"/>
        <w:ind w:left="-1985" w:right="-4140"/>
        <w:jc w:val="center"/>
        <w:rPr>
          <w:rFonts w:eastAsia="Times New Roman" w:cstheme="minorHAnsi"/>
          <w:bCs/>
          <w:sz w:val="16"/>
          <w:szCs w:val="16"/>
        </w:rPr>
      </w:pPr>
      <w:r w:rsidRPr="008F354D">
        <w:rPr>
          <w:rFonts w:eastAsia="Times New Roman" w:cstheme="minorHAnsi"/>
          <w:bCs/>
          <w:sz w:val="16"/>
          <w:szCs w:val="16"/>
        </w:rPr>
        <w:t xml:space="preserve">Ministry of Transport </w:t>
      </w:r>
    </w:p>
    <w:p w14:paraId="3EEE263E" w14:textId="77777777" w:rsidR="0075606E" w:rsidRPr="008F354D" w:rsidRDefault="0075606E" w:rsidP="008F354D">
      <w:pPr>
        <w:tabs>
          <w:tab w:val="left" w:pos="3119"/>
          <w:tab w:val="left" w:pos="5954"/>
        </w:tabs>
        <w:autoSpaceDE w:val="0"/>
        <w:autoSpaceDN w:val="0"/>
        <w:spacing w:before="120" w:after="120"/>
        <w:ind w:left="-1985" w:right="-4140"/>
        <w:jc w:val="center"/>
        <w:rPr>
          <w:rFonts w:cstheme="minorHAnsi"/>
          <w:b/>
          <w:bCs/>
          <w:sz w:val="16"/>
          <w:szCs w:val="16"/>
        </w:rPr>
      </w:pPr>
      <w:r w:rsidRPr="008F354D">
        <w:rPr>
          <w:rFonts w:cstheme="minorHAnsi"/>
          <w:b/>
          <w:bCs/>
          <w:spacing w:val="3"/>
          <w:sz w:val="16"/>
          <w:szCs w:val="16"/>
        </w:rPr>
        <w:t>V</w:t>
      </w:r>
      <w:r w:rsidRPr="008F354D">
        <w:rPr>
          <w:rFonts w:cstheme="minorHAnsi"/>
          <w:b/>
          <w:bCs/>
          <w:spacing w:val="-5"/>
          <w:sz w:val="16"/>
          <w:szCs w:val="16"/>
        </w:rPr>
        <w:t>A</w:t>
      </w:r>
      <w:r w:rsidRPr="008F354D">
        <w:rPr>
          <w:rFonts w:cstheme="minorHAnsi"/>
          <w:b/>
          <w:bCs/>
          <w:spacing w:val="4"/>
          <w:sz w:val="16"/>
          <w:szCs w:val="16"/>
        </w:rPr>
        <w:t>C</w:t>
      </w:r>
      <w:r w:rsidRPr="008F354D">
        <w:rPr>
          <w:rFonts w:cstheme="minorHAnsi"/>
          <w:b/>
          <w:bCs/>
          <w:spacing w:val="-5"/>
          <w:sz w:val="16"/>
          <w:szCs w:val="16"/>
        </w:rPr>
        <w:t>A</w:t>
      </w:r>
      <w:r w:rsidRPr="008F354D">
        <w:rPr>
          <w:rFonts w:cstheme="minorHAnsi"/>
          <w:b/>
          <w:bCs/>
          <w:spacing w:val="2"/>
          <w:sz w:val="16"/>
          <w:szCs w:val="16"/>
        </w:rPr>
        <w:t>NC</w:t>
      </w:r>
      <w:r w:rsidRPr="008F354D">
        <w:rPr>
          <w:rFonts w:cstheme="minorHAnsi"/>
          <w:b/>
          <w:bCs/>
          <w:sz w:val="16"/>
          <w:szCs w:val="16"/>
        </w:rPr>
        <w:t xml:space="preserve">Y </w:t>
      </w:r>
      <w:r w:rsidRPr="008F354D">
        <w:rPr>
          <w:rFonts w:cstheme="minorHAnsi"/>
          <w:b/>
          <w:bCs/>
          <w:spacing w:val="-5"/>
          <w:sz w:val="16"/>
          <w:szCs w:val="16"/>
        </w:rPr>
        <w:t>A</w:t>
      </w:r>
      <w:r w:rsidRPr="008F354D">
        <w:rPr>
          <w:rFonts w:cstheme="minorHAnsi"/>
          <w:b/>
          <w:bCs/>
          <w:sz w:val="16"/>
          <w:szCs w:val="16"/>
        </w:rPr>
        <w:t>N</w:t>
      </w:r>
      <w:r w:rsidRPr="008F354D">
        <w:rPr>
          <w:rFonts w:cstheme="minorHAnsi"/>
          <w:b/>
          <w:bCs/>
          <w:spacing w:val="-1"/>
          <w:sz w:val="16"/>
          <w:szCs w:val="16"/>
        </w:rPr>
        <w:t>N</w:t>
      </w:r>
      <w:r w:rsidRPr="008F354D">
        <w:rPr>
          <w:rFonts w:cstheme="minorHAnsi"/>
          <w:b/>
          <w:bCs/>
          <w:sz w:val="16"/>
          <w:szCs w:val="16"/>
        </w:rPr>
        <w:t>OU</w:t>
      </w:r>
      <w:r w:rsidRPr="008F354D">
        <w:rPr>
          <w:rFonts w:cstheme="minorHAnsi"/>
          <w:b/>
          <w:bCs/>
          <w:spacing w:val="2"/>
          <w:sz w:val="16"/>
          <w:szCs w:val="16"/>
        </w:rPr>
        <w:t>N</w:t>
      </w:r>
      <w:r w:rsidRPr="008F354D">
        <w:rPr>
          <w:rFonts w:cstheme="minorHAnsi"/>
          <w:b/>
          <w:bCs/>
          <w:sz w:val="16"/>
          <w:szCs w:val="16"/>
        </w:rPr>
        <w:t>CEMENT</w:t>
      </w:r>
    </w:p>
    <w:p w14:paraId="513DF98E" w14:textId="77777777" w:rsidR="00B96CC1" w:rsidRPr="008F354D" w:rsidRDefault="00B96CC1" w:rsidP="004F6CEA">
      <w:pPr>
        <w:tabs>
          <w:tab w:val="left" w:pos="3119"/>
          <w:tab w:val="left" w:pos="5954"/>
        </w:tabs>
        <w:autoSpaceDE w:val="0"/>
        <w:autoSpaceDN w:val="0"/>
        <w:spacing w:after="0"/>
        <w:ind w:left="-1985" w:right="-4140"/>
        <w:jc w:val="center"/>
        <w:rPr>
          <w:rFonts w:cstheme="minorHAnsi"/>
          <w:b/>
          <w:sz w:val="16"/>
          <w:szCs w:val="16"/>
          <w:lang w:val="nl-NL"/>
        </w:rPr>
      </w:pPr>
      <w:r w:rsidRPr="008F354D">
        <w:rPr>
          <w:rFonts w:cstheme="minorHAnsi"/>
          <w:b/>
          <w:sz w:val="16"/>
          <w:szCs w:val="16"/>
          <w:lang w:val="nl-NL"/>
        </w:rPr>
        <w:t>Recruitment of Individual Consultant</w:t>
      </w:r>
      <w:r w:rsidR="00E72237" w:rsidRPr="008F354D">
        <w:rPr>
          <w:rFonts w:cstheme="minorHAnsi"/>
          <w:b/>
          <w:sz w:val="16"/>
          <w:szCs w:val="16"/>
          <w:lang w:val="nl-NL"/>
        </w:rPr>
        <w:t xml:space="preserve"> </w:t>
      </w:r>
    </w:p>
    <w:p w14:paraId="0F320E90" w14:textId="77777777" w:rsidR="006D15E3" w:rsidRDefault="008F354D" w:rsidP="004F6CEA">
      <w:pPr>
        <w:widowControl w:val="0"/>
        <w:tabs>
          <w:tab w:val="left" w:pos="5954"/>
        </w:tabs>
        <w:spacing w:after="0" w:line="240" w:lineRule="auto"/>
        <w:ind w:left="-1985" w:right="4"/>
        <w:jc w:val="center"/>
        <w:rPr>
          <w:rFonts w:eastAsia="Times New Roman" w:cstheme="minorHAnsi"/>
          <w:b/>
          <w:bCs/>
          <w:w w:val="102"/>
          <w:sz w:val="16"/>
          <w:szCs w:val="16"/>
        </w:rPr>
      </w:pPr>
      <w:r>
        <w:rPr>
          <w:rFonts w:cstheme="minorHAnsi"/>
          <w:b/>
          <w:sz w:val="16"/>
          <w:szCs w:val="16"/>
        </w:rPr>
        <w:t xml:space="preserve">                                                                                                                </w:t>
      </w:r>
      <w:r w:rsidR="00635C6E" w:rsidRPr="008F354D">
        <w:rPr>
          <w:rFonts w:cstheme="minorHAnsi"/>
          <w:b/>
          <w:sz w:val="16"/>
          <w:szCs w:val="16"/>
        </w:rPr>
        <w:t xml:space="preserve">Job </w:t>
      </w:r>
      <w:r w:rsidR="00B96CC1" w:rsidRPr="008F354D">
        <w:rPr>
          <w:rFonts w:cstheme="minorHAnsi"/>
          <w:b/>
          <w:sz w:val="16"/>
          <w:szCs w:val="16"/>
        </w:rPr>
        <w:t>Position:</w:t>
      </w:r>
      <w:r w:rsidR="00B96CC1" w:rsidRPr="008F354D">
        <w:rPr>
          <w:rFonts w:eastAsia="Times New Roman" w:cstheme="minorHAnsi"/>
          <w:b/>
          <w:bCs/>
          <w:w w:val="102"/>
          <w:sz w:val="16"/>
          <w:szCs w:val="16"/>
        </w:rPr>
        <w:t xml:space="preserve"> </w:t>
      </w:r>
      <w:r w:rsidR="006D15E3" w:rsidRPr="006D15E3">
        <w:rPr>
          <w:rFonts w:eastAsia="Times New Roman" w:cstheme="minorHAnsi"/>
          <w:b/>
          <w:bCs/>
          <w:w w:val="102"/>
          <w:sz w:val="16"/>
          <w:szCs w:val="16"/>
        </w:rPr>
        <w:t xml:space="preserve">ENVIRONMENTAL AND </w:t>
      </w:r>
      <w:r w:rsidR="006D15E3">
        <w:rPr>
          <w:rFonts w:eastAsia="Times New Roman" w:cstheme="minorHAnsi"/>
          <w:b/>
          <w:bCs/>
          <w:w w:val="102"/>
          <w:sz w:val="16"/>
          <w:szCs w:val="16"/>
        </w:rPr>
        <w:t xml:space="preserve"> </w:t>
      </w:r>
    </w:p>
    <w:p w14:paraId="519B9F0A" w14:textId="6B59184D" w:rsidR="00894D9C" w:rsidRPr="008F354D" w:rsidRDefault="006D15E3" w:rsidP="004F6CEA">
      <w:pPr>
        <w:widowControl w:val="0"/>
        <w:tabs>
          <w:tab w:val="left" w:pos="5954"/>
        </w:tabs>
        <w:spacing w:after="0" w:line="240" w:lineRule="auto"/>
        <w:ind w:left="-1985" w:right="4"/>
        <w:jc w:val="center"/>
        <w:rPr>
          <w:rFonts w:eastAsia="Times New Roman" w:cstheme="minorHAnsi"/>
          <w:b/>
          <w:bCs/>
          <w:w w:val="102"/>
          <w:sz w:val="16"/>
          <w:szCs w:val="16"/>
        </w:rPr>
      </w:pPr>
      <w:r>
        <w:rPr>
          <w:rFonts w:cstheme="minorHAnsi"/>
          <w:b/>
          <w:sz w:val="16"/>
          <w:szCs w:val="16"/>
        </w:rPr>
        <w:t xml:space="preserve">                                                 </w:t>
      </w:r>
      <w:r>
        <w:rPr>
          <w:rFonts w:eastAsia="Times New Roman" w:cstheme="minorHAnsi"/>
          <w:b/>
          <w:bCs/>
          <w:w w:val="102"/>
          <w:sz w:val="16"/>
          <w:szCs w:val="16"/>
        </w:rPr>
        <w:t xml:space="preserve">                                                                     </w:t>
      </w:r>
      <w:r w:rsidRPr="006D15E3">
        <w:rPr>
          <w:rFonts w:eastAsia="Times New Roman" w:cstheme="minorHAnsi"/>
          <w:b/>
          <w:bCs/>
          <w:w w:val="102"/>
          <w:sz w:val="16"/>
          <w:szCs w:val="16"/>
        </w:rPr>
        <w:t xml:space="preserve">SOCIAL SPECIALIST </w:t>
      </w:r>
      <w:r>
        <w:rPr>
          <w:rFonts w:eastAsia="Times New Roman" w:cstheme="minorHAnsi"/>
          <w:b/>
          <w:bCs/>
          <w:w w:val="102"/>
          <w:sz w:val="16"/>
          <w:szCs w:val="16"/>
        </w:rPr>
        <w:t xml:space="preserve">        </w:t>
      </w:r>
    </w:p>
    <w:p w14:paraId="6D640F3D" w14:textId="3395EDB3" w:rsidR="006D15E3" w:rsidRDefault="006D15E3" w:rsidP="008F354D">
      <w:pPr>
        <w:widowControl w:val="0"/>
        <w:spacing w:after="0" w:line="240" w:lineRule="auto"/>
        <w:ind w:left="-1985" w:right="-4140"/>
        <w:jc w:val="both"/>
        <w:rPr>
          <w:rFonts w:eastAsia="Times New Roman" w:cstheme="minorHAnsi"/>
          <w:b/>
          <w:bCs/>
          <w:w w:val="102"/>
          <w:sz w:val="16"/>
          <w:szCs w:val="16"/>
        </w:rPr>
      </w:pPr>
      <w:r>
        <w:rPr>
          <w:rFonts w:eastAsia="Times New Roman" w:cstheme="minorHAnsi"/>
          <w:b/>
          <w:bCs/>
          <w:w w:val="102"/>
          <w:sz w:val="16"/>
          <w:szCs w:val="16"/>
        </w:rPr>
        <w:t xml:space="preserve">                                                                                                                    </w:t>
      </w:r>
      <w:r w:rsidRPr="006D15E3">
        <w:rPr>
          <w:rFonts w:eastAsia="Times New Roman" w:cstheme="minorHAnsi"/>
          <w:b/>
          <w:bCs/>
          <w:w w:val="102"/>
          <w:sz w:val="16"/>
          <w:szCs w:val="16"/>
        </w:rPr>
        <w:t xml:space="preserve">LRCP-9034MK-9210МК-A.3.1.16.2  </w:t>
      </w:r>
    </w:p>
    <w:p w14:paraId="0AACDA51" w14:textId="77777777" w:rsidR="006D15E3" w:rsidRDefault="006D15E3" w:rsidP="008F354D">
      <w:pPr>
        <w:widowControl w:val="0"/>
        <w:spacing w:after="0" w:line="240" w:lineRule="auto"/>
        <w:ind w:left="-1985" w:right="-4140"/>
        <w:jc w:val="both"/>
        <w:rPr>
          <w:rFonts w:eastAsia="Times New Roman" w:cstheme="minorHAnsi"/>
          <w:b/>
          <w:bCs/>
          <w:w w:val="102"/>
          <w:sz w:val="16"/>
          <w:szCs w:val="16"/>
        </w:rPr>
      </w:pPr>
    </w:p>
    <w:p w14:paraId="0EDB5B0D" w14:textId="72BF2404" w:rsidR="0007138C" w:rsidRDefault="004F6CEA" w:rsidP="008F354D">
      <w:pPr>
        <w:widowControl w:val="0"/>
        <w:spacing w:after="0" w:line="240" w:lineRule="auto"/>
        <w:ind w:left="-1985" w:right="-4140"/>
        <w:jc w:val="both"/>
        <w:rPr>
          <w:rFonts w:eastAsia="Times New Roman"/>
          <w:bCs/>
          <w:sz w:val="16"/>
          <w:szCs w:val="16"/>
        </w:rPr>
      </w:pPr>
      <w:r w:rsidRPr="004F6CEA">
        <w:rPr>
          <w:rFonts w:eastAsia="Times New Roman"/>
          <w:b/>
          <w:bCs/>
          <w:sz w:val="16"/>
          <w:szCs w:val="16"/>
        </w:rPr>
        <w:t>General Information:</w:t>
      </w:r>
      <w:r w:rsidRPr="004F6CEA">
        <w:rPr>
          <w:rFonts w:eastAsia="Times New Roman"/>
          <w:bCs/>
          <w:sz w:val="16"/>
          <w:szCs w:val="16"/>
        </w:rPr>
        <w:t xml:space="preserve"> The Ministry of Transport (the CLIENT) intends to engage </w:t>
      </w:r>
      <w:r w:rsidR="00F56134">
        <w:rPr>
          <w:rFonts w:eastAsia="Times New Roman"/>
          <w:bCs/>
          <w:sz w:val="16"/>
          <w:szCs w:val="16"/>
        </w:rPr>
        <w:t xml:space="preserve">a </w:t>
      </w:r>
      <w:r w:rsidRPr="004F6CEA">
        <w:rPr>
          <w:rFonts w:eastAsia="Times New Roman"/>
          <w:bCs/>
          <w:sz w:val="16"/>
          <w:szCs w:val="16"/>
        </w:rPr>
        <w:t>highly qualified Consu</w:t>
      </w:r>
      <w:r>
        <w:rPr>
          <w:rFonts w:eastAsia="Times New Roman"/>
          <w:bCs/>
          <w:sz w:val="16"/>
          <w:szCs w:val="16"/>
        </w:rPr>
        <w:t xml:space="preserve">ltant to provide services as </w:t>
      </w:r>
      <w:proofErr w:type="spellStart"/>
      <w:proofErr w:type="gramStart"/>
      <w:r>
        <w:rPr>
          <w:rFonts w:eastAsia="Times New Roman"/>
          <w:bCs/>
          <w:sz w:val="16"/>
          <w:szCs w:val="16"/>
        </w:rPr>
        <w:t>a</w:t>
      </w:r>
      <w:proofErr w:type="spellEnd"/>
      <w:proofErr w:type="gramEnd"/>
      <w:r w:rsidRPr="004F6CEA">
        <w:rPr>
          <w:rFonts w:eastAsia="Times New Roman"/>
          <w:bCs/>
          <w:sz w:val="16"/>
          <w:szCs w:val="16"/>
        </w:rPr>
        <w:t xml:space="preserve"> </w:t>
      </w:r>
      <w:r w:rsidR="006D15E3" w:rsidRPr="006D15E3">
        <w:rPr>
          <w:rFonts w:eastAsia="Times New Roman"/>
          <w:bCs/>
          <w:sz w:val="16"/>
          <w:szCs w:val="16"/>
        </w:rPr>
        <w:t xml:space="preserve">Environmental and Social (E&amp;S) Specialist </w:t>
      </w:r>
      <w:r w:rsidR="0007138C" w:rsidRPr="0007138C">
        <w:rPr>
          <w:rFonts w:eastAsia="Times New Roman"/>
          <w:bCs/>
          <w:sz w:val="16"/>
          <w:szCs w:val="16"/>
        </w:rPr>
        <w:t xml:space="preserve">of the Project Implementation Unit (the PIU) in the Ministry of Transport in North Macedonia. The Project Implementation Unit is staffed with different expert profiles </w:t>
      </w:r>
      <w:proofErr w:type="gramStart"/>
      <w:r w:rsidR="0007138C" w:rsidRPr="0007138C">
        <w:rPr>
          <w:rFonts w:eastAsia="Times New Roman"/>
          <w:bCs/>
          <w:sz w:val="16"/>
          <w:szCs w:val="16"/>
        </w:rPr>
        <w:t>in order to</w:t>
      </w:r>
      <w:proofErr w:type="gramEnd"/>
      <w:r w:rsidR="0007138C" w:rsidRPr="0007138C">
        <w:rPr>
          <w:rFonts w:eastAsia="Times New Roman"/>
          <w:bCs/>
          <w:sz w:val="16"/>
          <w:szCs w:val="16"/>
        </w:rPr>
        <w:t xml:space="preserve"> carry out complete project </w:t>
      </w:r>
      <w:r w:rsidR="0007138C" w:rsidRPr="00163CE9">
        <w:rPr>
          <w:rFonts w:eastAsia="Times New Roman"/>
          <w:bCs/>
          <w:sz w:val="16"/>
          <w:szCs w:val="16"/>
        </w:rPr>
        <w:t>management for the project financed by the World Bank, Local Roads Connectivity Project. The assignment</w:t>
      </w:r>
      <w:r w:rsidR="00C42393">
        <w:rPr>
          <w:rFonts w:eastAsia="Times New Roman"/>
          <w:bCs/>
          <w:sz w:val="16"/>
          <w:szCs w:val="16"/>
        </w:rPr>
        <w:t xml:space="preserve"> is </w:t>
      </w:r>
      <w:r w:rsidR="00F56134">
        <w:rPr>
          <w:rFonts w:eastAsia="Times New Roman"/>
          <w:bCs/>
          <w:sz w:val="16"/>
          <w:szCs w:val="16"/>
        </w:rPr>
        <w:t>full-time</w:t>
      </w:r>
      <w:r w:rsidR="0007138C" w:rsidRPr="00847101">
        <w:rPr>
          <w:rFonts w:eastAsia="Times New Roman"/>
          <w:bCs/>
          <w:sz w:val="16"/>
          <w:szCs w:val="16"/>
        </w:rPr>
        <w:t>,</w:t>
      </w:r>
      <w:r w:rsidR="0007138C" w:rsidRPr="00163CE9">
        <w:rPr>
          <w:rFonts w:eastAsia="Times New Roman"/>
          <w:bCs/>
          <w:sz w:val="16"/>
          <w:szCs w:val="16"/>
        </w:rPr>
        <w:t xml:space="preserve"> </w:t>
      </w:r>
      <w:r w:rsidR="002E3621">
        <w:rPr>
          <w:rFonts w:eastAsia="Times New Roman"/>
          <w:bCs/>
          <w:sz w:val="16"/>
          <w:szCs w:val="16"/>
        </w:rPr>
        <w:t xml:space="preserve">with time duration </w:t>
      </w:r>
      <w:r w:rsidR="0007138C" w:rsidRPr="0007138C">
        <w:rPr>
          <w:rFonts w:eastAsia="Times New Roman"/>
          <w:bCs/>
          <w:sz w:val="16"/>
          <w:szCs w:val="16"/>
        </w:rPr>
        <w:t>not less than up to the end of the project life.</w:t>
      </w:r>
    </w:p>
    <w:p w14:paraId="1DE45228" w14:textId="70B18CF5" w:rsidR="00894D9C" w:rsidRPr="008F354D" w:rsidRDefault="00E02929" w:rsidP="00AB5754">
      <w:pPr>
        <w:widowControl w:val="0"/>
        <w:spacing w:after="0" w:line="240" w:lineRule="auto"/>
        <w:ind w:left="-1985" w:right="-4140"/>
        <w:jc w:val="both"/>
        <w:rPr>
          <w:sz w:val="16"/>
          <w:szCs w:val="16"/>
        </w:rPr>
      </w:pPr>
      <w:r w:rsidRPr="008F354D">
        <w:rPr>
          <w:b/>
          <w:sz w:val="16"/>
          <w:szCs w:val="16"/>
        </w:rPr>
        <w:t xml:space="preserve">Project Background:  </w:t>
      </w:r>
      <w:r w:rsidR="00DE76DE" w:rsidRPr="008F354D">
        <w:rPr>
          <w:sz w:val="16"/>
          <w:szCs w:val="16"/>
        </w:rPr>
        <w:t xml:space="preserve">The Local Roads Connectivity Project (the LRCP) is envisaged to support the selected municipalities by investments in reconstruction, rehabilitation and upgrading of local roads/streets that will enhance their mobility, </w:t>
      </w:r>
      <w:proofErr w:type="gramStart"/>
      <w:r w:rsidR="00DE76DE" w:rsidRPr="008F354D">
        <w:rPr>
          <w:sz w:val="16"/>
          <w:szCs w:val="16"/>
        </w:rPr>
        <w:t>connectivity</w:t>
      </w:r>
      <w:proofErr w:type="gramEnd"/>
      <w:r w:rsidR="00DE76DE" w:rsidRPr="008F354D">
        <w:rPr>
          <w:sz w:val="16"/>
          <w:szCs w:val="16"/>
        </w:rPr>
        <w:t xml:space="preserve"> and road safety. Moreover, the investments may include sidewalks, bike paths, street lighting, slope and lands lading stabilization, junction improvement, pedestrian crossings, water drainage</w:t>
      </w:r>
      <w:r w:rsidR="00F56134">
        <w:rPr>
          <w:sz w:val="16"/>
          <w:szCs w:val="16"/>
        </w:rPr>
        <w:t>,</w:t>
      </w:r>
      <w:r w:rsidR="00DE76DE" w:rsidRPr="008F354D">
        <w:rPr>
          <w:sz w:val="16"/>
          <w:szCs w:val="16"/>
        </w:rPr>
        <w:t xml:space="preserve"> and capacity building of the municipal staff.</w:t>
      </w:r>
    </w:p>
    <w:p w14:paraId="5B309AA7" w14:textId="20E9D93A" w:rsidR="00894D9C" w:rsidRPr="008F354D" w:rsidRDefault="00E02929" w:rsidP="008F354D">
      <w:pPr>
        <w:pStyle w:val="NoSpacing"/>
        <w:ind w:left="-1985" w:right="-4140"/>
        <w:jc w:val="both"/>
        <w:rPr>
          <w:sz w:val="16"/>
          <w:szCs w:val="16"/>
        </w:rPr>
      </w:pPr>
      <w:r w:rsidRPr="008F354D">
        <w:rPr>
          <w:b/>
          <w:sz w:val="16"/>
          <w:szCs w:val="16"/>
        </w:rPr>
        <w:t xml:space="preserve">Position Objective: </w:t>
      </w:r>
      <w:r w:rsidR="009B7F28" w:rsidRPr="009B7F28">
        <w:rPr>
          <w:sz w:val="16"/>
          <w:szCs w:val="16"/>
        </w:rPr>
        <w:t xml:space="preserve">To plan, monitor and control all project environmental and social activities by components with particular focus on the Environmental aspects, in close cooperation with the Ministry of Transport and other stakeholder agencies (as described in the Project Operation Manuals). In addition, he/she will develop, according to the project cycle and Procurement Plans, the implementation of activities as per contract specifications and in compliance with legal/regulatory framework of the World Bank. Thus, he/she will   ensure   that   the works, </w:t>
      </w:r>
      <w:proofErr w:type="gramStart"/>
      <w:r w:rsidR="009B7F28" w:rsidRPr="009B7F28">
        <w:rPr>
          <w:sz w:val="16"/>
          <w:szCs w:val="16"/>
        </w:rPr>
        <w:t>goods</w:t>
      </w:r>
      <w:proofErr w:type="gramEnd"/>
      <w:r w:rsidR="009B7F28" w:rsidRPr="009B7F28">
        <w:rPr>
          <w:sz w:val="16"/>
          <w:szCs w:val="16"/>
        </w:rPr>
        <w:t xml:space="preserve"> and services are satisfactorily completed on time and within budget aligned with the contractual requirements.</w:t>
      </w:r>
    </w:p>
    <w:p w14:paraId="3A259A46" w14:textId="321E3B05" w:rsidR="006D15E3" w:rsidRDefault="00E02929" w:rsidP="006D15E3">
      <w:pPr>
        <w:pStyle w:val="NoSpacing"/>
        <w:ind w:left="-1985" w:right="-4140"/>
        <w:jc w:val="both"/>
        <w:rPr>
          <w:sz w:val="16"/>
          <w:szCs w:val="16"/>
          <w:lang w:val="hr-HR"/>
        </w:rPr>
      </w:pPr>
      <w:r w:rsidRPr="008F354D">
        <w:rPr>
          <w:rFonts w:eastAsia="Calibri" w:cstheme="minorHAnsi"/>
          <w:b/>
          <w:sz w:val="16"/>
          <w:szCs w:val="16"/>
        </w:rPr>
        <w:t>Tasks and Responsibilities:</w:t>
      </w:r>
      <w:r w:rsidR="00AE7B1A" w:rsidRPr="008F354D">
        <w:rPr>
          <w:rFonts w:eastAsia="Calibri" w:cstheme="minorHAnsi"/>
          <w:b/>
          <w:sz w:val="16"/>
          <w:szCs w:val="16"/>
        </w:rPr>
        <w:t xml:space="preserve"> </w:t>
      </w:r>
      <w:r w:rsidR="006D15E3" w:rsidRPr="006D15E3">
        <w:rPr>
          <w:sz w:val="16"/>
          <w:szCs w:val="16"/>
          <w:lang w:val="hr-HR"/>
        </w:rPr>
        <w:t>Provide information and assist sub-project applicants (municipalities) in preparing environmental part of application package (Environmental Questionnaire) where necessary; Carry out environmental screening of subprojects and activities, and assist in environmental assessment including preparation of Environmental Management Plans (EMPs and EMP Checklists) for subprojects which should ensure compliance with national legislation and WB safeguards policies;</w:t>
      </w:r>
      <w:r w:rsidR="006D15E3">
        <w:rPr>
          <w:sz w:val="16"/>
          <w:szCs w:val="16"/>
          <w:lang w:val="hr-HR"/>
        </w:rPr>
        <w:t xml:space="preserve"> </w:t>
      </w:r>
      <w:r w:rsidR="006D15E3" w:rsidRPr="006D15E3">
        <w:rPr>
          <w:sz w:val="16"/>
          <w:szCs w:val="16"/>
          <w:lang w:val="hr-HR"/>
        </w:rPr>
        <w:t>As the part of the ESMF, the Consultant will prepare draft ESMP Checklist for minor works and other works with forseable impacts (e.g. road rehabilitation);</w:t>
      </w:r>
      <w:r w:rsidR="006D15E3">
        <w:rPr>
          <w:sz w:val="16"/>
          <w:szCs w:val="16"/>
          <w:lang w:val="hr-HR"/>
        </w:rPr>
        <w:t xml:space="preserve"> </w:t>
      </w:r>
      <w:r w:rsidR="006D15E3" w:rsidRPr="006D15E3">
        <w:rPr>
          <w:sz w:val="16"/>
          <w:szCs w:val="16"/>
          <w:lang w:val="hr-HR"/>
        </w:rPr>
        <w:t>Conduct revisions, address comments and make necessary corrections to the draft versions of ESMF and ESMP/ESMP Checklist according to WB and Client's comments;</w:t>
      </w:r>
      <w:r w:rsidR="006D15E3">
        <w:rPr>
          <w:sz w:val="16"/>
          <w:szCs w:val="16"/>
          <w:lang w:val="hr-HR"/>
        </w:rPr>
        <w:t xml:space="preserve"> </w:t>
      </w:r>
      <w:r w:rsidR="006D15E3" w:rsidRPr="006D15E3">
        <w:rPr>
          <w:sz w:val="16"/>
          <w:szCs w:val="16"/>
          <w:lang w:val="hr-HR"/>
        </w:rPr>
        <w:t>Assist the Client in infomration dissemination and conducting public consultations of draft ESMF and ESMP/ESMP Checklist, CP, SCP and RPF revisions, preparation of minutes of the meetings and finalization of the documents;</w:t>
      </w:r>
      <w:r w:rsidR="006D15E3">
        <w:rPr>
          <w:sz w:val="16"/>
          <w:szCs w:val="16"/>
          <w:lang w:val="hr-HR"/>
        </w:rPr>
        <w:t xml:space="preserve"> </w:t>
      </w:r>
      <w:r w:rsidR="006D15E3" w:rsidRPr="006D15E3">
        <w:rPr>
          <w:sz w:val="16"/>
          <w:szCs w:val="16"/>
          <w:lang w:val="hr-HR"/>
        </w:rPr>
        <w:t>Make site visits as a part of environmental assessment or/and consultation process of prepared documents. Assess baseline condition of sites as a part of sub-projects due dilligence;</w:t>
      </w:r>
      <w:r w:rsidR="006D15E3">
        <w:rPr>
          <w:sz w:val="16"/>
          <w:szCs w:val="16"/>
          <w:lang w:val="hr-HR"/>
        </w:rPr>
        <w:t xml:space="preserve"> </w:t>
      </w:r>
      <w:r w:rsidR="006D15E3" w:rsidRPr="006D15E3">
        <w:rPr>
          <w:sz w:val="16"/>
          <w:szCs w:val="16"/>
          <w:lang w:val="hr-HR"/>
        </w:rPr>
        <w:t>Conduct meetings with stakeholders in perparation of ESMF and ESMP/ESMP Checklist, CP, SCP and RPF;</w:t>
      </w:r>
      <w:r w:rsidR="006D15E3">
        <w:rPr>
          <w:sz w:val="16"/>
          <w:szCs w:val="16"/>
          <w:lang w:val="hr-HR"/>
        </w:rPr>
        <w:t xml:space="preserve"> </w:t>
      </w:r>
      <w:r w:rsidR="006D15E3" w:rsidRPr="006D15E3">
        <w:rPr>
          <w:sz w:val="16"/>
          <w:szCs w:val="16"/>
          <w:lang w:val="hr-HR"/>
        </w:rPr>
        <w:t>Prepare the Environmental and Social Management Plans/ESMP Checklists for the sub-projects, in accordance with the approved Environmental and Social Management Framework;</w:t>
      </w:r>
      <w:r w:rsidR="006D15E3">
        <w:rPr>
          <w:sz w:val="16"/>
          <w:szCs w:val="16"/>
          <w:lang w:val="hr-HR"/>
        </w:rPr>
        <w:t xml:space="preserve"> </w:t>
      </w:r>
      <w:r w:rsidR="006D15E3" w:rsidRPr="006D15E3">
        <w:rPr>
          <w:sz w:val="16"/>
          <w:szCs w:val="16"/>
          <w:lang w:val="hr-HR"/>
        </w:rPr>
        <w:t>Review and propose improvements and/or changes of draft Environmental and Social Mitigation Plans, contained in the respective feasibility studies and detailed designs of the sub-projects, in accordance with the Environmental and Social Management Framework;</w:t>
      </w:r>
      <w:r w:rsidR="006D15E3">
        <w:rPr>
          <w:sz w:val="16"/>
          <w:szCs w:val="16"/>
          <w:lang w:val="hr-HR"/>
        </w:rPr>
        <w:t xml:space="preserve"> </w:t>
      </w:r>
      <w:r w:rsidR="006D15E3" w:rsidRPr="006D15E3">
        <w:rPr>
          <w:sz w:val="16"/>
          <w:szCs w:val="16"/>
          <w:lang w:val="hr-HR"/>
        </w:rPr>
        <w:t>Supervise the implementation of the Environment and Social Mitigation Plans and Environment and Social Monitoring Plans during implementation of works in the municipalities;</w:t>
      </w:r>
      <w:r w:rsidR="006D15E3">
        <w:rPr>
          <w:sz w:val="16"/>
          <w:szCs w:val="16"/>
          <w:lang w:val="hr-HR"/>
        </w:rPr>
        <w:t xml:space="preserve"> </w:t>
      </w:r>
      <w:r w:rsidR="006D15E3" w:rsidRPr="006D15E3">
        <w:rPr>
          <w:sz w:val="16"/>
          <w:szCs w:val="16"/>
          <w:lang w:val="hr-HR"/>
        </w:rPr>
        <w:t>Carry out, during civil works activities and before, preliminary assessment and management of social risks and impacts, labor and working conditions, pollution prevention, community health and safety;</w:t>
      </w:r>
      <w:r w:rsidR="006D15E3">
        <w:rPr>
          <w:sz w:val="16"/>
          <w:szCs w:val="16"/>
          <w:lang w:val="hr-HR"/>
        </w:rPr>
        <w:t xml:space="preserve"> </w:t>
      </w:r>
      <w:r w:rsidR="006D15E3" w:rsidRPr="006D15E3">
        <w:rPr>
          <w:sz w:val="16"/>
          <w:szCs w:val="16"/>
          <w:lang w:val="hr-HR"/>
        </w:rPr>
        <w:t>Assess land acquisition impact assessment, control and support municipalities in the process of land acquisition and carry out the activities in case of potential resettlement;</w:t>
      </w:r>
      <w:r w:rsidR="006D15E3">
        <w:rPr>
          <w:sz w:val="16"/>
          <w:szCs w:val="16"/>
          <w:lang w:val="hr-HR"/>
        </w:rPr>
        <w:t xml:space="preserve"> </w:t>
      </w:r>
      <w:r w:rsidR="006D15E3" w:rsidRPr="006D15E3">
        <w:rPr>
          <w:sz w:val="16"/>
          <w:szCs w:val="16"/>
          <w:lang w:val="hr-HR"/>
        </w:rPr>
        <w:t>Carry out stakeholder engagement and information disclosure;</w:t>
      </w:r>
      <w:r w:rsidR="006D15E3">
        <w:rPr>
          <w:sz w:val="16"/>
          <w:szCs w:val="16"/>
          <w:lang w:val="hr-HR"/>
        </w:rPr>
        <w:t xml:space="preserve"> </w:t>
      </w:r>
      <w:r w:rsidR="006D15E3" w:rsidRPr="006D15E3">
        <w:rPr>
          <w:sz w:val="16"/>
          <w:szCs w:val="16"/>
          <w:lang w:val="hr-HR"/>
        </w:rPr>
        <w:t xml:space="preserve">Help municipalities implement their respective gender action plans in accordance with PAD; </w:t>
      </w:r>
      <w:r w:rsidR="006D15E3">
        <w:rPr>
          <w:sz w:val="16"/>
          <w:szCs w:val="16"/>
          <w:lang w:val="hr-HR"/>
        </w:rPr>
        <w:t xml:space="preserve"> </w:t>
      </w:r>
      <w:r w:rsidR="006D15E3" w:rsidRPr="006D15E3">
        <w:rPr>
          <w:sz w:val="16"/>
          <w:szCs w:val="16"/>
          <w:lang w:val="hr-HR"/>
        </w:rPr>
        <w:t>Prepare Environmental and Social Monitoring Reports including Project Progress reports for each ongoing sub-project, in accordance with PADs and POMs;</w:t>
      </w:r>
      <w:r w:rsidR="006D15E3">
        <w:rPr>
          <w:sz w:val="16"/>
          <w:szCs w:val="16"/>
          <w:lang w:val="hr-HR"/>
        </w:rPr>
        <w:t xml:space="preserve"> </w:t>
      </w:r>
      <w:r w:rsidR="006D15E3" w:rsidRPr="006D15E3">
        <w:rPr>
          <w:sz w:val="16"/>
          <w:szCs w:val="16"/>
          <w:lang w:val="hr-HR"/>
        </w:rPr>
        <w:t>The consultant should understand that working papers under World Bank project can be subject to the review by the PIU, Ministry of Transport, Municipalities and/or World Bank designated staff;</w:t>
      </w:r>
      <w:r w:rsidR="006D15E3">
        <w:rPr>
          <w:sz w:val="16"/>
          <w:szCs w:val="16"/>
          <w:lang w:val="hr-HR"/>
        </w:rPr>
        <w:t xml:space="preserve"> </w:t>
      </w:r>
      <w:r w:rsidR="006D15E3" w:rsidRPr="006D15E3">
        <w:rPr>
          <w:sz w:val="16"/>
          <w:szCs w:val="16"/>
          <w:lang w:val="hr-HR"/>
        </w:rPr>
        <w:t>Participate in regular supervision missions;</w:t>
      </w:r>
      <w:r w:rsidR="006D15E3">
        <w:rPr>
          <w:sz w:val="16"/>
          <w:szCs w:val="16"/>
          <w:lang w:val="hr-HR"/>
        </w:rPr>
        <w:t xml:space="preserve"> </w:t>
      </w:r>
      <w:r w:rsidR="006D15E3" w:rsidRPr="006D15E3">
        <w:rPr>
          <w:sz w:val="16"/>
          <w:szCs w:val="16"/>
          <w:lang w:val="hr-HR"/>
        </w:rPr>
        <w:t>The consultancy activities will be conducted in accordance with the articles stated in the Projects POM;</w:t>
      </w:r>
      <w:r w:rsidR="006D15E3">
        <w:rPr>
          <w:sz w:val="16"/>
          <w:szCs w:val="16"/>
          <w:lang w:val="hr-HR"/>
        </w:rPr>
        <w:t xml:space="preserve"> </w:t>
      </w:r>
      <w:r w:rsidR="006D15E3" w:rsidRPr="006D15E3">
        <w:rPr>
          <w:sz w:val="16"/>
          <w:szCs w:val="16"/>
          <w:lang w:val="hr-HR"/>
        </w:rPr>
        <w:t>Help municipalities to prepare abbreviated Land Acquisition Plans as necessary;</w:t>
      </w:r>
      <w:r w:rsidR="006D15E3">
        <w:rPr>
          <w:sz w:val="16"/>
          <w:szCs w:val="16"/>
          <w:lang w:val="hr-HR"/>
        </w:rPr>
        <w:t xml:space="preserve"> </w:t>
      </w:r>
      <w:r w:rsidR="006D15E3" w:rsidRPr="006D15E3">
        <w:rPr>
          <w:sz w:val="16"/>
          <w:szCs w:val="16"/>
          <w:lang w:val="hr-HR"/>
        </w:rPr>
        <w:t>Assist the Project Director in preparing the PIU Reports (quarterly, midterm and completion);</w:t>
      </w:r>
      <w:r w:rsidR="006D15E3">
        <w:rPr>
          <w:sz w:val="16"/>
          <w:szCs w:val="16"/>
          <w:lang w:val="hr-HR"/>
        </w:rPr>
        <w:t xml:space="preserve"> </w:t>
      </w:r>
      <w:r w:rsidR="006D15E3" w:rsidRPr="006D15E3">
        <w:rPr>
          <w:sz w:val="16"/>
          <w:szCs w:val="16"/>
          <w:lang w:val="hr-HR"/>
        </w:rPr>
        <w:t>Monitoring of the implementation of the Contract in line with the provisions of the Contract, the Bank’s regulations, and the national legislation, in the role of Project Manager following authorizations/guidelines from the Project Director and/or the Minister of Transport;</w:t>
      </w:r>
      <w:r w:rsidR="006D15E3">
        <w:rPr>
          <w:sz w:val="16"/>
          <w:szCs w:val="16"/>
          <w:lang w:val="hr-HR"/>
        </w:rPr>
        <w:t xml:space="preserve"> </w:t>
      </w:r>
      <w:r w:rsidR="006D15E3" w:rsidRPr="006D15E3">
        <w:rPr>
          <w:sz w:val="16"/>
          <w:szCs w:val="16"/>
          <w:lang w:val="hr-HR"/>
        </w:rPr>
        <w:t>Participating in bidding procedures in the capacity of a member of the Evaluation Committee being authorized with a Decision issued by the Minister of Transport;</w:t>
      </w:r>
      <w:r w:rsidR="006D15E3">
        <w:rPr>
          <w:sz w:val="16"/>
          <w:szCs w:val="16"/>
          <w:lang w:val="hr-HR"/>
        </w:rPr>
        <w:t xml:space="preserve"> </w:t>
      </w:r>
      <w:r w:rsidR="006D15E3" w:rsidRPr="006D15E3">
        <w:rPr>
          <w:sz w:val="16"/>
          <w:szCs w:val="16"/>
          <w:lang w:val="hr-HR"/>
        </w:rPr>
        <w:t>Upon submitting a notice and obtaining written approval from the Project Director, the Consultant shall be entitled to a maximum of 25 (twenty-five) days of paid annual leave;</w:t>
      </w:r>
      <w:r w:rsidR="006D15E3">
        <w:rPr>
          <w:sz w:val="16"/>
          <w:szCs w:val="16"/>
          <w:lang w:val="hr-HR"/>
        </w:rPr>
        <w:t xml:space="preserve"> </w:t>
      </w:r>
      <w:r w:rsidR="006D15E3" w:rsidRPr="006D15E3">
        <w:rPr>
          <w:sz w:val="16"/>
          <w:szCs w:val="16"/>
          <w:lang w:val="hr-HR"/>
        </w:rPr>
        <w:t>Perform other duties assigned by the Project Director and/or Minister of Transport</w:t>
      </w:r>
      <w:r w:rsidR="006D15E3">
        <w:rPr>
          <w:sz w:val="16"/>
          <w:szCs w:val="16"/>
          <w:lang w:val="hr-HR"/>
        </w:rPr>
        <w:t>.</w:t>
      </w:r>
    </w:p>
    <w:p w14:paraId="787091B9" w14:textId="73DBC10B" w:rsidR="00AE7B1A" w:rsidRPr="008F354D" w:rsidRDefault="00F05DFB" w:rsidP="006D15E3">
      <w:pPr>
        <w:pStyle w:val="NoSpacing"/>
        <w:ind w:left="-1985" w:right="-4140"/>
        <w:jc w:val="both"/>
        <w:rPr>
          <w:sz w:val="16"/>
          <w:szCs w:val="16"/>
          <w:lang w:val="hr-HR"/>
        </w:rPr>
      </w:pPr>
      <w:r w:rsidRPr="008F354D">
        <w:rPr>
          <w:rFonts w:eastAsia="Times New Roman" w:cstheme="minorHAnsi"/>
          <w:b/>
          <w:bCs/>
          <w:sz w:val="16"/>
          <w:szCs w:val="16"/>
        </w:rPr>
        <w:t>Knowledge, experience, skills</w:t>
      </w:r>
      <w:r w:rsidR="00F56134">
        <w:rPr>
          <w:rFonts w:eastAsia="Times New Roman" w:cstheme="minorHAnsi"/>
          <w:b/>
          <w:bCs/>
          <w:sz w:val="16"/>
          <w:szCs w:val="16"/>
        </w:rPr>
        <w:t>,</w:t>
      </w:r>
      <w:r w:rsidRPr="008F354D">
        <w:rPr>
          <w:rFonts w:eastAsia="Times New Roman" w:cstheme="minorHAnsi"/>
          <w:b/>
          <w:bCs/>
          <w:sz w:val="16"/>
          <w:szCs w:val="16"/>
        </w:rPr>
        <w:t xml:space="preserve"> and competences: </w:t>
      </w:r>
    </w:p>
    <w:p w14:paraId="3C6C48BD" w14:textId="77777777" w:rsidR="004013B8" w:rsidRDefault="004013B8" w:rsidP="008F354D">
      <w:pPr>
        <w:pStyle w:val="NoSpacing"/>
        <w:ind w:left="-1985" w:right="-4140"/>
        <w:rPr>
          <w:rFonts w:eastAsia="Times New Roman"/>
          <w:spacing w:val="-1"/>
          <w:sz w:val="16"/>
          <w:szCs w:val="16"/>
        </w:rPr>
      </w:pPr>
      <w:r w:rsidRPr="004013B8">
        <w:rPr>
          <w:rFonts w:eastAsia="Times New Roman"/>
          <w:spacing w:val="-1"/>
          <w:sz w:val="16"/>
          <w:szCs w:val="16"/>
        </w:rPr>
        <w:t xml:space="preserve">Education: At least a University Degree in Environment/Technology/Natural Resources Management/Anthropology/Sociology/Social Policy/Social Development (where a university degree has been awarded on completion of a minimum of three years of study in a university or equivalent institution); </w:t>
      </w:r>
    </w:p>
    <w:p w14:paraId="5D0C3011" w14:textId="2BAEDDCD" w:rsidR="003B1264" w:rsidRPr="008F354D" w:rsidRDefault="003B1264" w:rsidP="008F354D">
      <w:pPr>
        <w:pStyle w:val="NoSpacing"/>
        <w:ind w:left="-1985" w:right="-4140"/>
        <w:rPr>
          <w:rFonts w:eastAsia="Times New Roman"/>
          <w:sz w:val="16"/>
          <w:szCs w:val="16"/>
        </w:rPr>
      </w:pPr>
      <w:r w:rsidRPr="008F354D">
        <w:rPr>
          <w:rFonts w:eastAsia="Times New Roman"/>
          <w:spacing w:val="-2"/>
          <w:sz w:val="16"/>
          <w:szCs w:val="16"/>
        </w:rPr>
        <w:t>A</w:t>
      </w:r>
      <w:r w:rsidRPr="008F354D">
        <w:rPr>
          <w:rFonts w:eastAsia="Times New Roman"/>
          <w:spacing w:val="-1"/>
          <w:sz w:val="16"/>
          <w:szCs w:val="16"/>
        </w:rPr>
        <w:t>r</w:t>
      </w:r>
      <w:r w:rsidRPr="008F354D">
        <w:rPr>
          <w:rFonts w:eastAsia="Times New Roman"/>
          <w:spacing w:val="3"/>
          <w:sz w:val="16"/>
          <w:szCs w:val="16"/>
        </w:rPr>
        <w:t>e</w:t>
      </w:r>
      <w:r w:rsidRPr="008F354D">
        <w:rPr>
          <w:rFonts w:eastAsia="Times New Roman"/>
          <w:sz w:val="16"/>
          <w:szCs w:val="16"/>
        </w:rPr>
        <w:t>a</w:t>
      </w:r>
      <w:r w:rsidRPr="008F354D">
        <w:rPr>
          <w:rFonts w:eastAsia="Times New Roman"/>
          <w:spacing w:val="10"/>
          <w:sz w:val="16"/>
          <w:szCs w:val="16"/>
        </w:rPr>
        <w:t xml:space="preserve"> </w:t>
      </w:r>
      <w:r w:rsidRPr="008F354D">
        <w:rPr>
          <w:rFonts w:eastAsia="Times New Roman"/>
          <w:spacing w:val="-2"/>
          <w:sz w:val="16"/>
          <w:szCs w:val="16"/>
        </w:rPr>
        <w:t>o</w:t>
      </w:r>
      <w:r w:rsidRPr="008F354D">
        <w:rPr>
          <w:rFonts w:eastAsia="Times New Roman"/>
          <w:sz w:val="16"/>
          <w:szCs w:val="16"/>
        </w:rPr>
        <w:t>f</w:t>
      </w:r>
      <w:r w:rsidRPr="008F354D">
        <w:rPr>
          <w:rFonts w:eastAsia="Times New Roman"/>
          <w:spacing w:val="8"/>
          <w:sz w:val="16"/>
          <w:szCs w:val="16"/>
        </w:rPr>
        <w:t xml:space="preserve"> </w:t>
      </w:r>
      <w:r w:rsidRPr="008F354D">
        <w:rPr>
          <w:rFonts w:eastAsia="Times New Roman"/>
          <w:sz w:val="16"/>
          <w:szCs w:val="16"/>
        </w:rPr>
        <w:t>p</w:t>
      </w:r>
      <w:r w:rsidRPr="008F354D">
        <w:rPr>
          <w:rFonts w:eastAsia="Times New Roman"/>
          <w:spacing w:val="-1"/>
          <w:sz w:val="16"/>
          <w:szCs w:val="16"/>
        </w:rPr>
        <w:t>r</w:t>
      </w:r>
      <w:r w:rsidRPr="008F354D">
        <w:rPr>
          <w:rFonts w:eastAsia="Times New Roman"/>
          <w:sz w:val="16"/>
          <w:szCs w:val="16"/>
        </w:rPr>
        <w:t>o</w:t>
      </w:r>
      <w:r w:rsidRPr="008F354D">
        <w:rPr>
          <w:rFonts w:eastAsia="Times New Roman"/>
          <w:spacing w:val="-1"/>
          <w:sz w:val="16"/>
          <w:szCs w:val="16"/>
        </w:rPr>
        <w:t>f</w:t>
      </w:r>
      <w:r w:rsidRPr="008F354D">
        <w:rPr>
          <w:rFonts w:eastAsia="Times New Roman"/>
          <w:spacing w:val="1"/>
          <w:sz w:val="16"/>
          <w:szCs w:val="16"/>
        </w:rPr>
        <w:t>ess</w:t>
      </w:r>
      <w:r w:rsidRPr="008F354D">
        <w:rPr>
          <w:rFonts w:eastAsia="Times New Roman"/>
          <w:sz w:val="16"/>
          <w:szCs w:val="16"/>
        </w:rPr>
        <w:t>io</w:t>
      </w:r>
      <w:r w:rsidRPr="008F354D">
        <w:rPr>
          <w:rFonts w:eastAsia="Times New Roman"/>
          <w:spacing w:val="-2"/>
          <w:sz w:val="16"/>
          <w:szCs w:val="16"/>
        </w:rPr>
        <w:t>n</w:t>
      </w:r>
      <w:r w:rsidRPr="008F354D">
        <w:rPr>
          <w:rFonts w:eastAsia="Times New Roman"/>
          <w:spacing w:val="1"/>
          <w:sz w:val="16"/>
          <w:szCs w:val="16"/>
        </w:rPr>
        <w:t>a</w:t>
      </w:r>
      <w:r w:rsidRPr="008F354D">
        <w:rPr>
          <w:rFonts w:eastAsia="Times New Roman"/>
          <w:sz w:val="16"/>
          <w:szCs w:val="16"/>
        </w:rPr>
        <w:t>l</w:t>
      </w:r>
      <w:r w:rsidRPr="008F354D">
        <w:rPr>
          <w:rFonts w:eastAsia="Times New Roman"/>
          <w:spacing w:val="22"/>
          <w:sz w:val="16"/>
          <w:szCs w:val="16"/>
        </w:rPr>
        <w:t xml:space="preserve"> </w:t>
      </w:r>
      <w:r w:rsidRPr="008F354D">
        <w:rPr>
          <w:rFonts w:eastAsia="Times New Roman"/>
          <w:spacing w:val="-2"/>
          <w:w w:val="102"/>
          <w:sz w:val="16"/>
          <w:szCs w:val="16"/>
        </w:rPr>
        <w:t>e</w:t>
      </w:r>
      <w:r w:rsidRPr="008F354D">
        <w:rPr>
          <w:rFonts w:eastAsia="Times New Roman"/>
          <w:w w:val="102"/>
          <w:sz w:val="16"/>
          <w:szCs w:val="16"/>
        </w:rPr>
        <w:t>xp</w:t>
      </w:r>
      <w:r w:rsidRPr="008F354D">
        <w:rPr>
          <w:rFonts w:eastAsia="Times New Roman"/>
          <w:spacing w:val="3"/>
          <w:w w:val="102"/>
          <w:sz w:val="16"/>
          <w:szCs w:val="16"/>
        </w:rPr>
        <w:t>e</w:t>
      </w:r>
      <w:r w:rsidRPr="008F354D">
        <w:rPr>
          <w:rFonts w:eastAsia="Times New Roman"/>
          <w:spacing w:val="-1"/>
          <w:w w:val="102"/>
          <w:sz w:val="16"/>
          <w:szCs w:val="16"/>
        </w:rPr>
        <w:t>r</w:t>
      </w:r>
      <w:r w:rsidRPr="008F354D">
        <w:rPr>
          <w:rFonts w:eastAsia="Times New Roman"/>
          <w:w w:val="102"/>
          <w:sz w:val="16"/>
          <w:szCs w:val="16"/>
        </w:rPr>
        <w:t>ti</w:t>
      </w:r>
      <w:r w:rsidRPr="008F354D">
        <w:rPr>
          <w:rFonts w:eastAsia="Times New Roman"/>
          <w:spacing w:val="1"/>
          <w:w w:val="102"/>
          <w:sz w:val="16"/>
          <w:szCs w:val="16"/>
        </w:rPr>
        <w:t>s</w:t>
      </w:r>
      <w:r w:rsidRPr="008F354D">
        <w:rPr>
          <w:rFonts w:eastAsia="Times New Roman"/>
          <w:spacing w:val="-2"/>
          <w:w w:val="102"/>
          <w:sz w:val="16"/>
          <w:szCs w:val="16"/>
        </w:rPr>
        <w:t>e</w:t>
      </w:r>
      <w:r w:rsidRPr="008F354D">
        <w:rPr>
          <w:rFonts w:eastAsia="Times New Roman"/>
          <w:w w:val="102"/>
          <w:sz w:val="16"/>
          <w:szCs w:val="16"/>
        </w:rPr>
        <w:t>:</w:t>
      </w:r>
      <w:r w:rsidRPr="008F354D">
        <w:rPr>
          <w:rFonts w:eastAsia="Times New Roman"/>
          <w:sz w:val="16"/>
          <w:szCs w:val="16"/>
        </w:rPr>
        <w:t xml:space="preserve"> </w:t>
      </w:r>
      <w:r w:rsidR="004013B8" w:rsidRPr="004013B8">
        <w:rPr>
          <w:rFonts w:eastAsia="Times New Roman"/>
          <w:bCs/>
          <w:sz w:val="16"/>
          <w:szCs w:val="16"/>
          <w:lang w:val="en-GB" w:eastAsia="en-GB"/>
        </w:rPr>
        <w:t>Environmental and Social Inclusion</w:t>
      </w:r>
      <w:r w:rsidR="005E77B7">
        <w:rPr>
          <w:rFonts w:eastAsia="Times New Roman"/>
          <w:bCs/>
          <w:sz w:val="16"/>
          <w:szCs w:val="16"/>
          <w:lang w:val="en-GB" w:eastAsia="en-GB"/>
        </w:rPr>
        <w:t>;</w:t>
      </w:r>
    </w:p>
    <w:p w14:paraId="5C5625A9" w14:textId="0F1A7681" w:rsidR="005E77B7" w:rsidRDefault="002E3621" w:rsidP="004013B8">
      <w:pPr>
        <w:pStyle w:val="NoSpacing"/>
        <w:ind w:left="-1985" w:right="-4140"/>
        <w:rPr>
          <w:rFonts w:eastAsia="Times New Roman"/>
          <w:spacing w:val="1"/>
          <w:sz w:val="16"/>
          <w:szCs w:val="16"/>
        </w:rPr>
      </w:pPr>
      <w:bookmarkStart w:id="0" w:name="_Hlk191638677"/>
      <w:r>
        <w:rPr>
          <w:rFonts w:eastAsia="Times New Roman"/>
          <w:spacing w:val="1"/>
          <w:sz w:val="16"/>
          <w:szCs w:val="16"/>
        </w:rPr>
        <w:t xml:space="preserve">Years of experience: </w:t>
      </w:r>
      <w:bookmarkEnd w:id="0"/>
      <w:r w:rsidR="004013B8" w:rsidRPr="004013B8">
        <w:rPr>
          <w:rFonts w:eastAsia="Times New Roman"/>
          <w:spacing w:val="1"/>
          <w:sz w:val="16"/>
          <w:szCs w:val="16"/>
        </w:rPr>
        <w:t xml:space="preserve">Minimum of 5 years professional experience in Environmental and Social Inclusion (management of environmental plans, multidisciplinary environmental assessments, EIAs, and the field of social standards/safeguards and/or social development e.g. gender, community-driven </w:t>
      </w:r>
      <w:proofErr w:type="gramStart"/>
      <w:r w:rsidR="004013B8" w:rsidRPr="004013B8">
        <w:rPr>
          <w:rFonts w:eastAsia="Times New Roman"/>
          <w:spacing w:val="1"/>
          <w:sz w:val="16"/>
          <w:szCs w:val="16"/>
        </w:rPr>
        <w:t>development</w:t>
      </w:r>
      <w:proofErr w:type="gramEnd"/>
      <w:r w:rsidR="004013B8" w:rsidRPr="004013B8">
        <w:rPr>
          <w:rFonts w:eastAsia="Times New Roman"/>
          <w:spacing w:val="1"/>
          <w:sz w:val="16"/>
          <w:szCs w:val="16"/>
        </w:rPr>
        <w:t xml:space="preserve"> and citizen engagement);</w:t>
      </w:r>
    </w:p>
    <w:p w14:paraId="4121D726" w14:textId="74D3A1DC" w:rsidR="00566E14" w:rsidRPr="008F354D" w:rsidRDefault="00566E14" w:rsidP="00566E14">
      <w:pPr>
        <w:pStyle w:val="NoSpacing"/>
        <w:ind w:left="-1985" w:right="-4140"/>
        <w:rPr>
          <w:rFonts w:eastAsia="Times New Roman"/>
          <w:spacing w:val="3"/>
          <w:sz w:val="16"/>
          <w:szCs w:val="16"/>
        </w:rPr>
      </w:pPr>
      <w:bookmarkStart w:id="1" w:name="_Hlk191638727"/>
      <w:r w:rsidRPr="008F354D">
        <w:rPr>
          <w:rFonts w:eastAsia="Times New Roman"/>
          <w:spacing w:val="1"/>
          <w:sz w:val="16"/>
          <w:szCs w:val="16"/>
        </w:rPr>
        <w:t>Required</w:t>
      </w:r>
      <w:r>
        <w:rPr>
          <w:rFonts w:eastAsia="Times New Roman"/>
          <w:spacing w:val="1"/>
          <w:sz w:val="16"/>
          <w:szCs w:val="16"/>
        </w:rPr>
        <w:t xml:space="preserve"> Technical Competences and Skills</w:t>
      </w:r>
      <w:r w:rsidRPr="008F354D">
        <w:rPr>
          <w:rFonts w:eastAsia="Times New Roman"/>
          <w:spacing w:val="1"/>
          <w:sz w:val="16"/>
          <w:szCs w:val="16"/>
        </w:rPr>
        <w:t>:</w:t>
      </w:r>
      <w:r w:rsidRPr="008F354D">
        <w:rPr>
          <w:sz w:val="16"/>
          <w:szCs w:val="16"/>
        </w:rPr>
        <w:t xml:space="preserve"> </w:t>
      </w:r>
      <w:r w:rsidR="00894D9C" w:rsidRPr="008F354D">
        <w:rPr>
          <w:sz w:val="16"/>
          <w:szCs w:val="16"/>
        </w:rPr>
        <w:t xml:space="preserve"> </w:t>
      </w:r>
      <w:bookmarkEnd w:id="1"/>
      <w:r w:rsidR="004013B8" w:rsidRPr="004013B8">
        <w:rPr>
          <w:rFonts w:eastAsia="Times New Roman"/>
          <w:spacing w:val="1"/>
          <w:sz w:val="16"/>
          <w:szCs w:val="16"/>
        </w:rPr>
        <w:t>Experience with Environmental/Social management related to road construction/reconstruction/rehabilitation in the Country or the Region</w:t>
      </w:r>
      <w:r w:rsidRPr="00566E14">
        <w:rPr>
          <w:rFonts w:eastAsia="Times New Roman"/>
          <w:color w:val="212121"/>
          <w:spacing w:val="1"/>
          <w:sz w:val="16"/>
          <w:szCs w:val="16"/>
        </w:rPr>
        <w:t>;</w:t>
      </w:r>
      <w:r w:rsidRPr="00566E14">
        <w:rPr>
          <w:rFonts w:eastAsia="Times New Roman"/>
          <w:color w:val="212121"/>
          <w:spacing w:val="1"/>
          <w:w w:val="102"/>
          <w:sz w:val="16"/>
          <w:szCs w:val="16"/>
        </w:rPr>
        <w:t xml:space="preserve"> </w:t>
      </w:r>
      <w:r w:rsidRPr="00566E14">
        <w:rPr>
          <w:rFonts w:eastAsia="Times New Roman"/>
          <w:color w:val="212121"/>
          <w:spacing w:val="1"/>
          <w:sz w:val="16"/>
          <w:szCs w:val="16"/>
        </w:rPr>
        <w:t xml:space="preserve">Required knowledge of national legislation; </w:t>
      </w:r>
      <w:r w:rsidRPr="00566E14">
        <w:rPr>
          <w:rFonts w:eastAsia="Times New Roman"/>
          <w:color w:val="212121"/>
          <w:spacing w:val="3"/>
          <w:sz w:val="16"/>
          <w:szCs w:val="16"/>
        </w:rPr>
        <w:t>User level computer skills</w:t>
      </w:r>
      <w:r w:rsidRPr="008F354D">
        <w:rPr>
          <w:rFonts w:eastAsia="Times New Roman"/>
          <w:spacing w:val="3"/>
          <w:sz w:val="16"/>
          <w:szCs w:val="16"/>
        </w:rPr>
        <w:t>;</w:t>
      </w:r>
    </w:p>
    <w:p w14:paraId="3E20FADC" w14:textId="77777777" w:rsidR="00566E14" w:rsidRDefault="00566E14" w:rsidP="00566E14">
      <w:pPr>
        <w:pStyle w:val="NoSpacing"/>
        <w:ind w:left="-1985" w:right="-4140"/>
        <w:rPr>
          <w:rFonts w:eastAsia="Times New Roman"/>
          <w:w w:val="102"/>
          <w:sz w:val="16"/>
          <w:szCs w:val="16"/>
        </w:rPr>
      </w:pPr>
      <w:bookmarkStart w:id="2" w:name="_Hlk191638738"/>
      <w:r w:rsidRPr="008F354D">
        <w:rPr>
          <w:rFonts w:eastAsia="Times New Roman"/>
          <w:spacing w:val="1"/>
          <w:sz w:val="16"/>
          <w:szCs w:val="16"/>
        </w:rPr>
        <w:t>Required</w:t>
      </w:r>
      <w:r>
        <w:rPr>
          <w:rFonts w:eastAsia="Times New Roman"/>
          <w:spacing w:val="1"/>
          <w:sz w:val="16"/>
          <w:szCs w:val="16"/>
        </w:rPr>
        <w:t xml:space="preserve"> Management Competences and Skills</w:t>
      </w:r>
      <w:r w:rsidRPr="008F354D">
        <w:rPr>
          <w:rFonts w:eastAsia="Times New Roman"/>
          <w:spacing w:val="1"/>
          <w:sz w:val="16"/>
          <w:szCs w:val="16"/>
        </w:rPr>
        <w:t>:</w:t>
      </w:r>
      <w:r w:rsidRPr="008F354D">
        <w:rPr>
          <w:sz w:val="16"/>
          <w:szCs w:val="16"/>
        </w:rPr>
        <w:t xml:space="preserve"> </w:t>
      </w:r>
      <w:r>
        <w:rPr>
          <w:rFonts w:eastAsia="Times New Roman"/>
          <w:spacing w:val="1"/>
          <w:sz w:val="16"/>
          <w:szCs w:val="16"/>
        </w:rPr>
        <w:t xml:space="preserve"> </w:t>
      </w:r>
      <w:bookmarkEnd w:id="2"/>
      <w:r w:rsidRPr="004013B8">
        <w:rPr>
          <w:rFonts w:eastAsia="Times New Roman"/>
          <w:sz w:val="16"/>
          <w:szCs w:val="16"/>
        </w:rPr>
        <w:t>Self-Planning &amp; Organizing</w:t>
      </w:r>
      <w:r>
        <w:rPr>
          <w:rFonts w:eastAsia="Times New Roman"/>
          <w:sz w:val="16"/>
          <w:szCs w:val="16"/>
        </w:rPr>
        <w:t xml:space="preserve">, </w:t>
      </w:r>
      <w:r w:rsidRPr="004013B8">
        <w:rPr>
          <w:rFonts w:eastAsia="Times New Roman"/>
          <w:sz w:val="16"/>
          <w:szCs w:val="16"/>
        </w:rPr>
        <w:t>Problem Solving</w:t>
      </w:r>
      <w:r>
        <w:rPr>
          <w:rFonts w:eastAsia="Times New Roman"/>
          <w:sz w:val="16"/>
          <w:szCs w:val="16"/>
        </w:rPr>
        <w:t xml:space="preserve">, </w:t>
      </w:r>
      <w:r w:rsidRPr="004013B8">
        <w:rPr>
          <w:rFonts w:eastAsia="Times New Roman"/>
          <w:sz w:val="16"/>
          <w:szCs w:val="16"/>
        </w:rPr>
        <w:t>Work under pressure</w:t>
      </w:r>
      <w:r>
        <w:rPr>
          <w:rFonts w:eastAsia="Times New Roman"/>
          <w:sz w:val="16"/>
          <w:szCs w:val="16"/>
        </w:rPr>
        <w:t xml:space="preserve">, </w:t>
      </w:r>
      <w:r w:rsidRPr="004013B8">
        <w:rPr>
          <w:rFonts w:eastAsia="Times New Roman"/>
          <w:sz w:val="16"/>
          <w:szCs w:val="16"/>
        </w:rPr>
        <w:t>Communication</w:t>
      </w:r>
      <w:r>
        <w:rPr>
          <w:rFonts w:eastAsia="Times New Roman"/>
          <w:sz w:val="16"/>
          <w:szCs w:val="16"/>
        </w:rPr>
        <w:t xml:space="preserve">, </w:t>
      </w:r>
      <w:r w:rsidRPr="004013B8">
        <w:rPr>
          <w:rFonts w:eastAsia="Times New Roman"/>
          <w:sz w:val="16"/>
          <w:szCs w:val="16"/>
        </w:rPr>
        <w:t>Teamwork</w:t>
      </w:r>
      <w:r>
        <w:rPr>
          <w:rFonts w:eastAsia="Times New Roman"/>
          <w:sz w:val="16"/>
          <w:szCs w:val="16"/>
        </w:rPr>
        <w:t xml:space="preserve">, </w:t>
      </w:r>
      <w:r w:rsidRPr="004013B8">
        <w:rPr>
          <w:rFonts w:eastAsia="Times New Roman"/>
          <w:sz w:val="16"/>
          <w:szCs w:val="16"/>
        </w:rPr>
        <w:t>Initiative</w:t>
      </w:r>
      <w:r>
        <w:rPr>
          <w:rFonts w:eastAsia="Times New Roman"/>
          <w:w w:val="102"/>
          <w:sz w:val="16"/>
          <w:szCs w:val="16"/>
        </w:rPr>
        <w:t>.</w:t>
      </w:r>
    </w:p>
    <w:p w14:paraId="4EBB834F" w14:textId="30BC2A38" w:rsidR="00F013BB" w:rsidRPr="004013B8" w:rsidRDefault="00566E14" w:rsidP="004013B8">
      <w:pPr>
        <w:pStyle w:val="NoSpacing"/>
        <w:ind w:left="-1985" w:right="-4140"/>
        <w:rPr>
          <w:rFonts w:eastAsia="Times New Roman"/>
          <w:spacing w:val="1"/>
          <w:sz w:val="16"/>
          <w:szCs w:val="16"/>
        </w:rPr>
      </w:pPr>
      <w:bookmarkStart w:id="3" w:name="_Hlk191638748"/>
      <w:r w:rsidRPr="008F354D">
        <w:rPr>
          <w:rFonts w:eastAsia="Times New Roman"/>
          <w:spacing w:val="1"/>
          <w:sz w:val="16"/>
          <w:szCs w:val="16"/>
        </w:rPr>
        <w:t>Required</w:t>
      </w:r>
      <w:r>
        <w:rPr>
          <w:rFonts w:eastAsia="Times New Roman"/>
          <w:spacing w:val="1"/>
          <w:sz w:val="16"/>
          <w:szCs w:val="16"/>
        </w:rPr>
        <w:t xml:space="preserve"> business Competences and Skills</w:t>
      </w:r>
      <w:r w:rsidRPr="008F354D">
        <w:rPr>
          <w:rFonts w:eastAsia="Times New Roman"/>
          <w:spacing w:val="1"/>
          <w:sz w:val="16"/>
          <w:szCs w:val="16"/>
        </w:rPr>
        <w:t xml:space="preserve">: </w:t>
      </w:r>
      <w:bookmarkEnd w:id="3"/>
      <w:r w:rsidR="004013B8" w:rsidRPr="004013B8">
        <w:rPr>
          <w:rFonts w:eastAsia="Times New Roman"/>
          <w:spacing w:val="1"/>
          <w:sz w:val="16"/>
          <w:szCs w:val="16"/>
        </w:rPr>
        <w:t>Excellent Knowledge of English language (speaking and writing)</w:t>
      </w:r>
      <w:r w:rsidR="002E3621">
        <w:rPr>
          <w:rFonts w:eastAsia="Times New Roman"/>
          <w:spacing w:val="1"/>
          <w:sz w:val="16"/>
          <w:szCs w:val="16"/>
        </w:rPr>
        <w:t xml:space="preserve">, </w:t>
      </w:r>
      <w:r w:rsidR="004013B8" w:rsidRPr="004013B8">
        <w:rPr>
          <w:rFonts w:eastAsia="Times New Roman"/>
          <w:spacing w:val="1"/>
          <w:sz w:val="16"/>
          <w:szCs w:val="16"/>
        </w:rPr>
        <w:t xml:space="preserve">Excellent Knowledge of Macedonian language (reading, </w:t>
      </w:r>
      <w:proofErr w:type="gramStart"/>
      <w:r w:rsidR="004013B8" w:rsidRPr="004013B8">
        <w:rPr>
          <w:rFonts w:eastAsia="Times New Roman"/>
          <w:spacing w:val="1"/>
          <w:sz w:val="16"/>
          <w:szCs w:val="16"/>
        </w:rPr>
        <w:t>speaking</w:t>
      </w:r>
      <w:proofErr w:type="gramEnd"/>
      <w:r w:rsidR="004013B8" w:rsidRPr="004013B8">
        <w:rPr>
          <w:rFonts w:eastAsia="Times New Roman"/>
          <w:spacing w:val="1"/>
          <w:sz w:val="16"/>
          <w:szCs w:val="16"/>
        </w:rPr>
        <w:t xml:space="preserve"> and writing)</w:t>
      </w:r>
      <w:r w:rsidR="00A97D1C" w:rsidRPr="008F354D">
        <w:rPr>
          <w:rFonts w:eastAsia="Calibri"/>
          <w:sz w:val="16"/>
          <w:szCs w:val="16"/>
        </w:rPr>
        <w:t>;</w:t>
      </w:r>
    </w:p>
    <w:p w14:paraId="633A8FC2" w14:textId="667985A4" w:rsidR="00566E14" w:rsidRPr="00566E14" w:rsidRDefault="00566E14" w:rsidP="00566E14">
      <w:pPr>
        <w:pStyle w:val="NoSpacing"/>
        <w:ind w:left="-1985" w:right="-4140"/>
        <w:rPr>
          <w:sz w:val="16"/>
          <w:szCs w:val="16"/>
        </w:rPr>
      </w:pPr>
      <w:r w:rsidRPr="008F354D">
        <w:rPr>
          <w:rFonts w:eastAsia="Times New Roman"/>
          <w:bCs/>
          <w:sz w:val="16"/>
          <w:szCs w:val="16"/>
          <w:lang w:val="en-GB" w:eastAsia="en-GB"/>
        </w:rPr>
        <w:t>Desir</w:t>
      </w:r>
      <w:r>
        <w:rPr>
          <w:rFonts w:eastAsia="Times New Roman"/>
          <w:bCs/>
          <w:sz w:val="16"/>
          <w:szCs w:val="16"/>
          <w:lang w:val="en-GB" w:eastAsia="en-GB"/>
        </w:rPr>
        <w:t>able</w:t>
      </w:r>
      <w:r w:rsidRPr="008F354D">
        <w:rPr>
          <w:rFonts w:eastAsia="Times New Roman"/>
          <w:bCs/>
          <w:sz w:val="16"/>
          <w:szCs w:val="16"/>
          <w:lang w:val="en-GB" w:eastAsia="en-GB"/>
        </w:rPr>
        <w:t xml:space="preserve">: </w:t>
      </w:r>
      <w:r w:rsidRPr="004013B8">
        <w:rPr>
          <w:rFonts w:eastAsia="Times New Roman" w:cstheme="minorHAnsi"/>
          <w:color w:val="000000" w:themeColor="text1"/>
          <w:sz w:val="16"/>
          <w:szCs w:val="16"/>
        </w:rPr>
        <w:t>Experience in implementation of projects financed by international donors or experience in public sector;</w:t>
      </w:r>
    </w:p>
    <w:p w14:paraId="1C94F995" w14:textId="5F08E17B" w:rsidR="00C641F6" w:rsidRDefault="004F1B3B" w:rsidP="00C641F6">
      <w:pPr>
        <w:pStyle w:val="NoSpacing"/>
        <w:ind w:left="-1985" w:right="-4140"/>
        <w:jc w:val="both"/>
        <w:rPr>
          <w:bCs/>
          <w:sz w:val="16"/>
          <w:szCs w:val="16"/>
        </w:rPr>
      </w:pPr>
      <w:r w:rsidRPr="008F354D">
        <w:rPr>
          <w:b/>
          <w:sz w:val="16"/>
          <w:szCs w:val="16"/>
        </w:rPr>
        <w:t xml:space="preserve">Applications: </w:t>
      </w:r>
      <w:r w:rsidRPr="008F354D">
        <w:rPr>
          <w:sz w:val="16"/>
          <w:szCs w:val="16"/>
        </w:rPr>
        <w:t>The ca</w:t>
      </w:r>
      <w:r w:rsidRPr="008F354D">
        <w:rPr>
          <w:spacing w:val="-2"/>
          <w:sz w:val="16"/>
          <w:szCs w:val="16"/>
        </w:rPr>
        <w:t>n</w:t>
      </w:r>
      <w:r w:rsidRPr="008F354D">
        <w:rPr>
          <w:sz w:val="16"/>
          <w:szCs w:val="16"/>
        </w:rPr>
        <w:t>d</w:t>
      </w:r>
      <w:r w:rsidRPr="008F354D">
        <w:rPr>
          <w:spacing w:val="-1"/>
          <w:sz w:val="16"/>
          <w:szCs w:val="16"/>
        </w:rPr>
        <w:t>i</w:t>
      </w:r>
      <w:r w:rsidRPr="008F354D">
        <w:rPr>
          <w:sz w:val="16"/>
          <w:szCs w:val="16"/>
        </w:rPr>
        <w:t>da</w:t>
      </w:r>
      <w:r w:rsidRPr="008F354D">
        <w:rPr>
          <w:spacing w:val="-1"/>
          <w:sz w:val="16"/>
          <w:szCs w:val="16"/>
        </w:rPr>
        <w:t>t</w:t>
      </w:r>
      <w:r w:rsidRPr="008F354D">
        <w:rPr>
          <w:sz w:val="16"/>
          <w:szCs w:val="16"/>
        </w:rPr>
        <w:t xml:space="preserve">es </w:t>
      </w:r>
      <w:r w:rsidRPr="008F354D">
        <w:rPr>
          <w:spacing w:val="-2"/>
          <w:sz w:val="16"/>
          <w:szCs w:val="16"/>
        </w:rPr>
        <w:t>s</w:t>
      </w:r>
      <w:r w:rsidRPr="008F354D">
        <w:rPr>
          <w:sz w:val="16"/>
          <w:szCs w:val="16"/>
        </w:rPr>
        <w:t>h</w:t>
      </w:r>
      <w:r w:rsidRPr="008F354D">
        <w:rPr>
          <w:spacing w:val="-2"/>
          <w:sz w:val="16"/>
          <w:szCs w:val="16"/>
        </w:rPr>
        <w:t>o</w:t>
      </w:r>
      <w:r w:rsidRPr="008F354D">
        <w:rPr>
          <w:sz w:val="16"/>
          <w:szCs w:val="16"/>
        </w:rPr>
        <w:t>u</w:t>
      </w:r>
      <w:r w:rsidRPr="008F354D">
        <w:rPr>
          <w:spacing w:val="1"/>
          <w:sz w:val="16"/>
          <w:szCs w:val="16"/>
        </w:rPr>
        <w:t>l</w:t>
      </w:r>
      <w:r w:rsidRPr="008F354D">
        <w:rPr>
          <w:sz w:val="16"/>
          <w:szCs w:val="16"/>
        </w:rPr>
        <w:t xml:space="preserve">d </w:t>
      </w:r>
      <w:r w:rsidR="00D44FB0">
        <w:rPr>
          <w:spacing w:val="1"/>
          <w:sz w:val="16"/>
          <w:szCs w:val="16"/>
        </w:rPr>
        <w:t>submit</w:t>
      </w:r>
      <w:r w:rsidRPr="008F354D">
        <w:rPr>
          <w:sz w:val="16"/>
          <w:szCs w:val="16"/>
        </w:rPr>
        <w:t xml:space="preserve"> </w:t>
      </w:r>
      <w:r w:rsidRPr="008F354D">
        <w:rPr>
          <w:spacing w:val="-1"/>
          <w:sz w:val="16"/>
          <w:szCs w:val="16"/>
        </w:rPr>
        <w:t>t</w:t>
      </w:r>
      <w:r w:rsidRPr="008F354D">
        <w:rPr>
          <w:sz w:val="16"/>
          <w:szCs w:val="16"/>
        </w:rPr>
        <w:t>he</w:t>
      </w:r>
      <w:r w:rsidRPr="008F354D">
        <w:rPr>
          <w:spacing w:val="1"/>
          <w:sz w:val="16"/>
          <w:szCs w:val="16"/>
        </w:rPr>
        <w:t>i</w:t>
      </w:r>
      <w:r w:rsidRPr="008F354D">
        <w:rPr>
          <w:sz w:val="16"/>
          <w:szCs w:val="16"/>
        </w:rPr>
        <w:t>r</w:t>
      </w:r>
      <w:r w:rsidRPr="008F354D">
        <w:rPr>
          <w:spacing w:val="-1"/>
          <w:sz w:val="16"/>
          <w:szCs w:val="16"/>
        </w:rPr>
        <w:t xml:space="preserve"> </w:t>
      </w:r>
      <w:r w:rsidRPr="008F354D">
        <w:rPr>
          <w:spacing w:val="-3"/>
          <w:sz w:val="16"/>
          <w:szCs w:val="16"/>
        </w:rPr>
        <w:t>L</w:t>
      </w:r>
      <w:r w:rsidRPr="008F354D">
        <w:rPr>
          <w:sz w:val="16"/>
          <w:szCs w:val="16"/>
        </w:rPr>
        <w:t>e</w:t>
      </w:r>
      <w:r w:rsidRPr="008F354D">
        <w:rPr>
          <w:spacing w:val="-1"/>
          <w:sz w:val="16"/>
          <w:szCs w:val="16"/>
        </w:rPr>
        <w:t>tt</w:t>
      </w:r>
      <w:r w:rsidRPr="008F354D">
        <w:rPr>
          <w:sz w:val="16"/>
          <w:szCs w:val="16"/>
        </w:rPr>
        <w:t>ers of Application,</w:t>
      </w:r>
      <w:r w:rsidRPr="008F354D">
        <w:rPr>
          <w:spacing w:val="-1"/>
          <w:sz w:val="16"/>
          <w:szCs w:val="16"/>
        </w:rPr>
        <w:t xml:space="preserve"> </w:t>
      </w:r>
      <w:r w:rsidRPr="008F354D">
        <w:rPr>
          <w:spacing w:val="1"/>
          <w:sz w:val="16"/>
          <w:szCs w:val="16"/>
        </w:rPr>
        <w:t>C</w:t>
      </w:r>
      <w:r w:rsidRPr="008F354D">
        <w:rPr>
          <w:sz w:val="16"/>
          <w:szCs w:val="16"/>
        </w:rPr>
        <w:t>Vs,</w:t>
      </w:r>
      <w:r w:rsidRPr="008F354D">
        <w:rPr>
          <w:spacing w:val="-1"/>
          <w:sz w:val="16"/>
          <w:szCs w:val="16"/>
        </w:rPr>
        <w:t xml:space="preserve"> </w:t>
      </w:r>
      <w:r w:rsidRPr="008F354D">
        <w:rPr>
          <w:sz w:val="16"/>
          <w:szCs w:val="16"/>
        </w:rPr>
        <w:t xml:space="preserve">and Letters of Motivation (all documents in </w:t>
      </w:r>
      <w:r w:rsidR="00F56134">
        <w:rPr>
          <w:sz w:val="16"/>
          <w:szCs w:val="16"/>
        </w:rPr>
        <w:t xml:space="preserve">the </w:t>
      </w:r>
      <w:r w:rsidRPr="008F354D">
        <w:rPr>
          <w:sz w:val="16"/>
          <w:szCs w:val="16"/>
        </w:rPr>
        <w:t>English</w:t>
      </w:r>
      <w:r w:rsidRPr="008F354D">
        <w:rPr>
          <w:spacing w:val="1"/>
          <w:sz w:val="16"/>
          <w:szCs w:val="16"/>
        </w:rPr>
        <w:t xml:space="preserve"> l</w:t>
      </w:r>
      <w:r w:rsidRPr="008F354D">
        <w:rPr>
          <w:spacing w:val="-2"/>
          <w:sz w:val="16"/>
          <w:szCs w:val="16"/>
        </w:rPr>
        <w:t>an</w:t>
      </w:r>
      <w:r w:rsidRPr="008F354D">
        <w:rPr>
          <w:sz w:val="16"/>
          <w:szCs w:val="16"/>
        </w:rPr>
        <w:t>gua</w:t>
      </w:r>
      <w:r w:rsidRPr="008F354D">
        <w:rPr>
          <w:spacing w:val="-2"/>
          <w:sz w:val="16"/>
          <w:szCs w:val="16"/>
        </w:rPr>
        <w:t>g</w:t>
      </w:r>
      <w:r w:rsidRPr="008F354D">
        <w:rPr>
          <w:sz w:val="16"/>
          <w:szCs w:val="16"/>
        </w:rPr>
        <w:t>e)</w:t>
      </w:r>
      <w:r w:rsidR="00D44FB0">
        <w:rPr>
          <w:sz w:val="16"/>
          <w:szCs w:val="16"/>
        </w:rPr>
        <w:t xml:space="preserve"> </w:t>
      </w:r>
      <w:r w:rsidR="00D44FB0" w:rsidRPr="00D44FB0">
        <w:rPr>
          <w:b/>
          <w:sz w:val="16"/>
          <w:szCs w:val="16"/>
          <w:u w:val="single"/>
        </w:rPr>
        <w:t>only</w:t>
      </w:r>
      <w:r w:rsidR="00D44FB0" w:rsidRPr="00D44FB0">
        <w:rPr>
          <w:sz w:val="16"/>
          <w:szCs w:val="16"/>
          <w:u w:val="single"/>
        </w:rPr>
        <w:t xml:space="preserve"> </w:t>
      </w:r>
      <w:r w:rsidR="00673260" w:rsidRPr="00D44FB0">
        <w:rPr>
          <w:sz w:val="16"/>
          <w:szCs w:val="16"/>
          <w:u w:val="single"/>
        </w:rPr>
        <w:t>electronically</w:t>
      </w:r>
      <w:r w:rsidR="00673260">
        <w:rPr>
          <w:sz w:val="16"/>
          <w:szCs w:val="16"/>
        </w:rPr>
        <w:t xml:space="preserve"> </w:t>
      </w:r>
      <w:r w:rsidR="00673260" w:rsidRPr="008F354D">
        <w:rPr>
          <w:sz w:val="16"/>
          <w:szCs w:val="16"/>
        </w:rPr>
        <w:t>to</w:t>
      </w:r>
      <w:r w:rsidRPr="008F354D">
        <w:rPr>
          <w:sz w:val="16"/>
          <w:szCs w:val="16"/>
        </w:rPr>
        <w:t xml:space="preserve"> the </w:t>
      </w:r>
      <w:r w:rsidRPr="008F354D">
        <w:rPr>
          <w:spacing w:val="1"/>
          <w:sz w:val="16"/>
          <w:szCs w:val="16"/>
        </w:rPr>
        <w:t>f</w:t>
      </w:r>
      <w:r w:rsidRPr="008F354D">
        <w:rPr>
          <w:spacing w:val="-2"/>
          <w:sz w:val="16"/>
          <w:szCs w:val="16"/>
        </w:rPr>
        <w:t>o</w:t>
      </w:r>
      <w:r w:rsidRPr="008F354D">
        <w:rPr>
          <w:spacing w:val="1"/>
          <w:sz w:val="16"/>
          <w:szCs w:val="16"/>
        </w:rPr>
        <w:t>l</w:t>
      </w:r>
      <w:r w:rsidRPr="008F354D">
        <w:rPr>
          <w:spacing w:val="-1"/>
          <w:sz w:val="16"/>
          <w:szCs w:val="16"/>
        </w:rPr>
        <w:t>l</w:t>
      </w:r>
      <w:r w:rsidRPr="008F354D">
        <w:rPr>
          <w:sz w:val="16"/>
          <w:szCs w:val="16"/>
        </w:rPr>
        <w:t>o</w:t>
      </w:r>
      <w:r w:rsidRPr="008F354D">
        <w:rPr>
          <w:spacing w:val="-1"/>
          <w:sz w:val="16"/>
          <w:szCs w:val="16"/>
        </w:rPr>
        <w:t>w</w:t>
      </w:r>
      <w:r w:rsidRPr="008F354D">
        <w:rPr>
          <w:spacing w:val="1"/>
          <w:sz w:val="16"/>
          <w:szCs w:val="16"/>
        </w:rPr>
        <w:t>i</w:t>
      </w:r>
      <w:r w:rsidRPr="008F354D">
        <w:rPr>
          <w:spacing w:val="-2"/>
          <w:sz w:val="16"/>
          <w:szCs w:val="16"/>
        </w:rPr>
        <w:t>n</w:t>
      </w:r>
      <w:r w:rsidRPr="008F354D">
        <w:rPr>
          <w:sz w:val="16"/>
          <w:szCs w:val="16"/>
        </w:rPr>
        <w:t xml:space="preserve">g </w:t>
      </w:r>
      <w:r w:rsidRPr="008F354D">
        <w:rPr>
          <w:spacing w:val="1"/>
          <w:sz w:val="16"/>
          <w:szCs w:val="16"/>
        </w:rPr>
        <w:t>e</w:t>
      </w:r>
      <w:r w:rsidRPr="008F354D">
        <w:rPr>
          <w:spacing w:val="-3"/>
          <w:sz w:val="16"/>
          <w:szCs w:val="16"/>
        </w:rPr>
        <w:t>-</w:t>
      </w:r>
      <w:r w:rsidRPr="008F354D">
        <w:rPr>
          <w:spacing w:val="-1"/>
          <w:sz w:val="16"/>
          <w:szCs w:val="16"/>
        </w:rPr>
        <w:t>m</w:t>
      </w:r>
      <w:r w:rsidRPr="008F354D">
        <w:rPr>
          <w:sz w:val="16"/>
          <w:szCs w:val="16"/>
        </w:rPr>
        <w:t>a</w:t>
      </w:r>
      <w:r w:rsidRPr="008F354D">
        <w:rPr>
          <w:spacing w:val="-1"/>
          <w:sz w:val="16"/>
          <w:szCs w:val="16"/>
        </w:rPr>
        <w:t>i</w:t>
      </w:r>
      <w:r w:rsidRPr="008F354D">
        <w:rPr>
          <w:sz w:val="16"/>
          <w:szCs w:val="16"/>
        </w:rPr>
        <w:t>l:</w:t>
      </w:r>
      <w:r w:rsidRPr="008F354D">
        <w:rPr>
          <w:spacing w:val="-2"/>
          <w:sz w:val="16"/>
          <w:szCs w:val="16"/>
        </w:rPr>
        <w:t xml:space="preserve"> </w:t>
      </w:r>
      <w:hyperlink r:id="rId12" w:history="1">
        <w:r w:rsidR="00606216">
          <w:rPr>
            <w:rStyle w:val="Hyperlink"/>
            <w:sz w:val="16"/>
            <w:szCs w:val="16"/>
          </w:rPr>
          <w:t>konkursi@mtc.gov.mk</w:t>
        </w:r>
      </w:hyperlink>
      <w:r w:rsidRPr="008F354D">
        <w:rPr>
          <w:bCs/>
          <w:sz w:val="16"/>
          <w:szCs w:val="16"/>
        </w:rPr>
        <w:t xml:space="preserve">. </w:t>
      </w:r>
      <w:r w:rsidRPr="008F354D">
        <w:rPr>
          <w:bCs/>
          <w:spacing w:val="1"/>
          <w:sz w:val="16"/>
          <w:szCs w:val="16"/>
        </w:rPr>
        <w:t>T</w:t>
      </w:r>
      <w:r w:rsidRPr="008F354D">
        <w:rPr>
          <w:bCs/>
          <w:sz w:val="16"/>
          <w:szCs w:val="16"/>
        </w:rPr>
        <w:t>he</w:t>
      </w:r>
      <w:r w:rsidRPr="008F354D">
        <w:rPr>
          <w:bCs/>
          <w:spacing w:val="-3"/>
          <w:sz w:val="16"/>
          <w:szCs w:val="16"/>
        </w:rPr>
        <w:t xml:space="preserve"> </w:t>
      </w:r>
      <w:r w:rsidRPr="008F354D">
        <w:rPr>
          <w:bCs/>
          <w:sz w:val="16"/>
          <w:szCs w:val="16"/>
        </w:rPr>
        <w:t>de</w:t>
      </w:r>
      <w:r w:rsidRPr="008F354D">
        <w:rPr>
          <w:bCs/>
          <w:spacing w:val="-2"/>
          <w:sz w:val="16"/>
          <w:szCs w:val="16"/>
        </w:rPr>
        <w:t>a</w:t>
      </w:r>
      <w:r w:rsidRPr="008F354D">
        <w:rPr>
          <w:bCs/>
          <w:sz w:val="16"/>
          <w:szCs w:val="16"/>
        </w:rPr>
        <w:t>dl</w:t>
      </w:r>
      <w:r w:rsidRPr="008F354D">
        <w:rPr>
          <w:bCs/>
          <w:spacing w:val="-2"/>
          <w:sz w:val="16"/>
          <w:szCs w:val="16"/>
        </w:rPr>
        <w:t>i</w:t>
      </w:r>
      <w:r w:rsidRPr="008F354D">
        <w:rPr>
          <w:bCs/>
          <w:sz w:val="16"/>
          <w:szCs w:val="16"/>
        </w:rPr>
        <w:t xml:space="preserve">ne </w:t>
      </w:r>
      <w:r w:rsidRPr="008F354D">
        <w:rPr>
          <w:bCs/>
          <w:spacing w:val="-1"/>
          <w:sz w:val="16"/>
          <w:szCs w:val="16"/>
        </w:rPr>
        <w:t>f</w:t>
      </w:r>
      <w:r w:rsidRPr="008F354D">
        <w:rPr>
          <w:bCs/>
          <w:sz w:val="16"/>
          <w:szCs w:val="16"/>
        </w:rPr>
        <w:t xml:space="preserve">or submitting the </w:t>
      </w:r>
      <w:r w:rsidRPr="008F354D">
        <w:rPr>
          <w:bCs/>
          <w:spacing w:val="-2"/>
          <w:sz w:val="16"/>
          <w:szCs w:val="16"/>
        </w:rPr>
        <w:t>a</w:t>
      </w:r>
      <w:r w:rsidRPr="008F354D">
        <w:rPr>
          <w:bCs/>
          <w:sz w:val="16"/>
          <w:szCs w:val="16"/>
        </w:rPr>
        <w:t>p</w:t>
      </w:r>
      <w:r w:rsidRPr="008F354D">
        <w:rPr>
          <w:bCs/>
          <w:spacing w:val="1"/>
          <w:sz w:val="16"/>
          <w:szCs w:val="16"/>
        </w:rPr>
        <w:t>p</w:t>
      </w:r>
      <w:r w:rsidRPr="008F354D">
        <w:rPr>
          <w:bCs/>
          <w:spacing w:val="-1"/>
          <w:sz w:val="16"/>
          <w:szCs w:val="16"/>
        </w:rPr>
        <w:t>li</w:t>
      </w:r>
      <w:r w:rsidRPr="008F354D">
        <w:rPr>
          <w:bCs/>
          <w:sz w:val="16"/>
          <w:szCs w:val="16"/>
        </w:rPr>
        <w:t>c</w:t>
      </w:r>
      <w:r w:rsidRPr="008F354D">
        <w:rPr>
          <w:bCs/>
          <w:spacing w:val="-2"/>
          <w:sz w:val="16"/>
          <w:szCs w:val="16"/>
        </w:rPr>
        <w:t>a</w:t>
      </w:r>
      <w:r w:rsidRPr="008F354D">
        <w:rPr>
          <w:bCs/>
          <w:spacing w:val="-1"/>
          <w:sz w:val="16"/>
          <w:szCs w:val="16"/>
        </w:rPr>
        <w:t>ti</w:t>
      </w:r>
      <w:r w:rsidRPr="008F354D">
        <w:rPr>
          <w:bCs/>
          <w:sz w:val="16"/>
          <w:szCs w:val="16"/>
        </w:rPr>
        <w:t>o</w:t>
      </w:r>
      <w:r w:rsidRPr="008F354D">
        <w:rPr>
          <w:bCs/>
          <w:spacing w:val="1"/>
          <w:sz w:val="16"/>
          <w:szCs w:val="16"/>
        </w:rPr>
        <w:t>n</w:t>
      </w:r>
      <w:r w:rsidRPr="008F354D">
        <w:rPr>
          <w:bCs/>
          <w:sz w:val="16"/>
          <w:szCs w:val="16"/>
        </w:rPr>
        <w:t xml:space="preserve">s </w:t>
      </w:r>
      <w:r w:rsidRPr="008F354D">
        <w:rPr>
          <w:bCs/>
          <w:spacing w:val="-1"/>
          <w:sz w:val="16"/>
          <w:szCs w:val="16"/>
        </w:rPr>
        <w:t>i</w:t>
      </w:r>
      <w:r w:rsidRPr="008F354D">
        <w:rPr>
          <w:bCs/>
          <w:sz w:val="16"/>
          <w:szCs w:val="16"/>
        </w:rPr>
        <w:t>s</w:t>
      </w:r>
      <w:r w:rsidR="00847101">
        <w:rPr>
          <w:bCs/>
          <w:sz w:val="16"/>
          <w:szCs w:val="16"/>
        </w:rPr>
        <w:t xml:space="preserve"> </w:t>
      </w:r>
      <w:r w:rsidR="004013B8">
        <w:rPr>
          <w:b/>
          <w:bCs/>
          <w:sz w:val="16"/>
          <w:szCs w:val="16"/>
          <w:u w:val="single"/>
        </w:rPr>
        <w:t>March 16</w:t>
      </w:r>
      <w:r w:rsidR="00847101" w:rsidRPr="004013B8">
        <w:rPr>
          <w:b/>
          <w:bCs/>
          <w:sz w:val="16"/>
          <w:szCs w:val="16"/>
          <w:u w:val="single"/>
        </w:rPr>
        <w:t xml:space="preserve">, </w:t>
      </w:r>
      <w:r w:rsidR="00765B04" w:rsidRPr="004013B8">
        <w:rPr>
          <w:b/>
          <w:bCs/>
          <w:sz w:val="16"/>
          <w:szCs w:val="16"/>
          <w:u w:val="single"/>
        </w:rPr>
        <w:t>202</w:t>
      </w:r>
      <w:r w:rsidR="004013B8">
        <w:rPr>
          <w:b/>
          <w:bCs/>
          <w:sz w:val="16"/>
          <w:szCs w:val="16"/>
          <w:u w:val="single"/>
        </w:rPr>
        <w:t>5</w:t>
      </w:r>
      <w:r w:rsidR="00765B04" w:rsidRPr="004013B8">
        <w:rPr>
          <w:b/>
          <w:bCs/>
          <w:sz w:val="16"/>
          <w:szCs w:val="16"/>
          <w:u w:val="single"/>
        </w:rPr>
        <w:t xml:space="preserve">, </w:t>
      </w:r>
      <w:r w:rsidR="00F56134" w:rsidRPr="004013B8">
        <w:rPr>
          <w:b/>
          <w:bCs/>
          <w:sz w:val="16"/>
          <w:szCs w:val="16"/>
          <w:u w:val="single"/>
        </w:rPr>
        <w:t xml:space="preserve">at </w:t>
      </w:r>
      <w:r w:rsidR="00765B04" w:rsidRPr="004013B8">
        <w:rPr>
          <w:b/>
          <w:bCs/>
          <w:sz w:val="16"/>
          <w:szCs w:val="16"/>
          <w:u w:val="single"/>
        </w:rPr>
        <w:t>the latest</w:t>
      </w:r>
      <w:r w:rsidRPr="004013B8">
        <w:rPr>
          <w:bCs/>
          <w:sz w:val="16"/>
          <w:szCs w:val="16"/>
        </w:rPr>
        <w:t>.</w:t>
      </w:r>
      <w:r w:rsidRPr="008F354D">
        <w:rPr>
          <w:bCs/>
          <w:sz w:val="16"/>
          <w:szCs w:val="16"/>
        </w:rPr>
        <w:t xml:space="preserve"> The candidates can find the </w:t>
      </w:r>
      <w:proofErr w:type="spellStart"/>
      <w:r w:rsidRPr="008F354D">
        <w:rPr>
          <w:bCs/>
          <w:sz w:val="16"/>
          <w:szCs w:val="16"/>
        </w:rPr>
        <w:t>ToR</w:t>
      </w:r>
      <w:proofErr w:type="spellEnd"/>
      <w:r w:rsidRPr="008F354D">
        <w:rPr>
          <w:bCs/>
          <w:sz w:val="16"/>
          <w:szCs w:val="16"/>
        </w:rPr>
        <w:t xml:space="preserve"> for the announced job position in the following link </w:t>
      </w:r>
      <w:hyperlink r:id="rId13" w:history="1">
        <w:r w:rsidR="002D7CB9" w:rsidRPr="008F354D">
          <w:rPr>
            <w:rStyle w:val="Hyperlink"/>
            <w:bCs/>
            <w:sz w:val="16"/>
            <w:szCs w:val="16"/>
          </w:rPr>
          <w:t>http://mtc.gov.mk</w:t>
        </w:r>
      </w:hyperlink>
      <w:r w:rsidR="00673260">
        <w:rPr>
          <w:bCs/>
          <w:sz w:val="16"/>
          <w:szCs w:val="16"/>
        </w:rPr>
        <w:t xml:space="preserve"> and </w:t>
      </w:r>
      <w:hyperlink r:id="rId14" w:anchor="/international-donor-announcements" w:history="1">
        <w:r w:rsidR="00673260" w:rsidRPr="003D5819">
          <w:rPr>
            <w:rStyle w:val="Hyperlink"/>
            <w:bCs/>
            <w:sz w:val="16"/>
            <w:szCs w:val="16"/>
          </w:rPr>
          <w:t>https://e-nabavki.gov.mk/PublicAccess/home.aspx#/international-donor-announcements</w:t>
        </w:r>
      </w:hyperlink>
      <w:r w:rsidR="00673260">
        <w:rPr>
          <w:bCs/>
          <w:sz w:val="16"/>
          <w:szCs w:val="16"/>
        </w:rPr>
        <w:t>.</w:t>
      </w:r>
    </w:p>
    <w:p w14:paraId="4F110140" w14:textId="77777777" w:rsidR="00765B04" w:rsidRPr="008F354D" w:rsidRDefault="00765B04" w:rsidP="00C641F6">
      <w:pPr>
        <w:pStyle w:val="NoSpacing"/>
        <w:ind w:left="-1985" w:right="-4140"/>
        <w:jc w:val="both"/>
        <w:rPr>
          <w:bCs/>
          <w:sz w:val="16"/>
          <w:szCs w:val="16"/>
        </w:rPr>
      </w:pPr>
    </w:p>
    <w:sectPr w:rsidR="00765B04" w:rsidRPr="008F354D" w:rsidSect="00DF6941">
      <w:pgSz w:w="12240" w:h="15840"/>
      <w:pgMar w:top="1440" w:right="4860" w:bottom="1440" w:left="27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72BF" w14:textId="77777777" w:rsidR="00FB0A43" w:rsidRDefault="00FB0A43" w:rsidP="009A17F9">
      <w:pPr>
        <w:spacing w:after="0" w:line="240" w:lineRule="auto"/>
      </w:pPr>
      <w:r>
        <w:separator/>
      </w:r>
    </w:p>
  </w:endnote>
  <w:endnote w:type="continuationSeparator" w:id="0">
    <w:p w14:paraId="0C91BB9D" w14:textId="77777777" w:rsidR="00FB0A43" w:rsidRDefault="00FB0A43"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6794" w14:textId="77777777" w:rsidR="00FB0A43" w:rsidRDefault="00FB0A43" w:rsidP="009A17F9">
      <w:pPr>
        <w:spacing w:after="0" w:line="240" w:lineRule="auto"/>
      </w:pPr>
      <w:r>
        <w:separator/>
      </w:r>
    </w:p>
  </w:footnote>
  <w:footnote w:type="continuationSeparator" w:id="0">
    <w:p w14:paraId="5945A19A" w14:textId="77777777" w:rsidR="00FB0A43" w:rsidRDefault="00FB0A43" w:rsidP="009A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6" w15:restartNumberingAfterBreak="0">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48370">
    <w:abstractNumId w:val="4"/>
  </w:num>
  <w:num w:numId="2" w16cid:durableId="727341224">
    <w:abstractNumId w:val="8"/>
  </w:num>
  <w:num w:numId="3" w16cid:durableId="1548225480">
    <w:abstractNumId w:val="5"/>
  </w:num>
  <w:num w:numId="4" w16cid:durableId="1917084334">
    <w:abstractNumId w:val="7"/>
  </w:num>
  <w:num w:numId="5" w16cid:durableId="486751467">
    <w:abstractNumId w:val="0"/>
  </w:num>
  <w:num w:numId="6" w16cid:durableId="1345085364">
    <w:abstractNumId w:val="2"/>
  </w:num>
  <w:num w:numId="7" w16cid:durableId="2114930854">
    <w:abstractNumId w:val="3"/>
  </w:num>
  <w:num w:numId="8" w16cid:durableId="1859272868">
    <w:abstractNumId w:val="6"/>
  </w:num>
  <w:num w:numId="9" w16cid:durableId="1047293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6E"/>
    <w:rsid w:val="0004520C"/>
    <w:rsid w:val="000472E2"/>
    <w:rsid w:val="00056541"/>
    <w:rsid w:val="00061732"/>
    <w:rsid w:val="0007138C"/>
    <w:rsid w:val="00104FE1"/>
    <w:rsid w:val="001117E4"/>
    <w:rsid w:val="00117BAC"/>
    <w:rsid w:val="001269FB"/>
    <w:rsid w:val="00133EA3"/>
    <w:rsid w:val="00136FA4"/>
    <w:rsid w:val="001431E7"/>
    <w:rsid w:val="00160510"/>
    <w:rsid w:val="00163CE9"/>
    <w:rsid w:val="001B3DD2"/>
    <w:rsid w:val="001C4B78"/>
    <w:rsid w:val="001C6186"/>
    <w:rsid w:val="001D5F04"/>
    <w:rsid w:val="001E6D16"/>
    <w:rsid w:val="001F2330"/>
    <w:rsid w:val="00213479"/>
    <w:rsid w:val="00250085"/>
    <w:rsid w:val="00254583"/>
    <w:rsid w:val="002C74C2"/>
    <w:rsid w:val="002D02C6"/>
    <w:rsid w:val="002D7CB9"/>
    <w:rsid w:val="002E2B68"/>
    <w:rsid w:val="002E3621"/>
    <w:rsid w:val="002F564A"/>
    <w:rsid w:val="003651BE"/>
    <w:rsid w:val="00366E52"/>
    <w:rsid w:val="003B1264"/>
    <w:rsid w:val="004013B8"/>
    <w:rsid w:val="00407A98"/>
    <w:rsid w:val="00425B80"/>
    <w:rsid w:val="00447301"/>
    <w:rsid w:val="004B71E6"/>
    <w:rsid w:val="004C5A56"/>
    <w:rsid w:val="004D34BA"/>
    <w:rsid w:val="004E729E"/>
    <w:rsid w:val="004F108F"/>
    <w:rsid w:val="004F1B3B"/>
    <w:rsid w:val="004F6CEA"/>
    <w:rsid w:val="005476B2"/>
    <w:rsid w:val="005618ED"/>
    <w:rsid w:val="00566E14"/>
    <w:rsid w:val="005E77B7"/>
    <w:rsid w:val="005F454D"/>
    <w:rsid w:val="0060525B"/>
    <w:rsid w:val="00606216"/>
    <w:rsid w:val="00635C6E"/>
    <w:rsid w:val="00673260"/>
    <w:rsid w:val="00691992"/>
    <w:rsid w:val="006B5E97"/>
    <w:rsid w:val="006D15E3"/>
    <w:rsid w:val="006F5B6D"/>
    <w:rsid w:val="0070246C"/>
    <w:rsid w:val="00711600"/>
    <w:rsid w:val="0074329D"/>
    <w:rsid w:val="007542D5"/>
    <w:rsid w:val="0075606E"/>
    <w:rsid w:val="00765B04"/>
    <w:rsid w:val="00770D83"/>
    <w:rsid w:val="00783655"/>
    <w:rsid w:val="007D0422"/>
    <w:rsid w:val="008322A1"/>
    <w:rsid w:val="00847101"/>
    <w:rsid w:val="008631B8"/>
    <w:rsid w:val="00894D9C"/>
    <w:rsid w:val="008C28D2"/>
    <w:rsid w:val="008E7847"/>
    <w:rsid w:val="008F354D"/>
    <w:rsid w:val="00937265"/>
    <w:rsid w:val="00960EED"/>
    <w:rsid w:val="00971DBB"/>
    <w:rsid w:val="009A17F9"/>
    <w:rsid w:val="009B7F28"/>
    <w:rsid w:val="009D3398"/>
    <w:rsid w:val="009F519E"/>
    <w:rsid w:val="009F793A"/>
    <w:rsid w:val="00A070B2"/>
    <w:rsid w:val="00A14FA7"/>
    <w:rsid w:val="00A22A73"/>
    <w:rsid w:val="00A52085"/>
    <w:rsid w:val="00A71D85"/>
    <w:rsid w:val="00A97D1C"/>
    <w:rsid w:val="00AB408F"/>
    <w:rsid w:val="00AB5754"/>
    <w:rsid w:val="00AC34D0"/>
    <w:rsid w:val="00AC3B7D"/>
    <w:rsid w:val="00AC52FE"/>
    <w:rsid w:val="00AE3C9D"/>
    <w:rsid w:val="00AE4EA7"/>
    <w:rsid w:val="00AE7B1A"/>
    <w:rsid w:val="00B060E7"/>
    <w:rsid w:val="00B90686"/>
    <w:rsid w:val="00B93D7A"/>
    <w:rsid w:val="00B96CC1"/>
    <w:rsid w:val="00BA3C0E"/>
    <w:rsid w:val="00BB2B34"/>
    <w:rsid w:val="00BC55AC"/>
    <w:rsid w:val="00C05C6D"/>
    <w:rsid w:val="00C0771A"/>
    <w:rsid w:val="00C35B4A"/>
    <w:rsid w:val="00C42393"/>
    <w:rsid w:val="00C52FBA"/>
    <w:rsid w:val="00C57922"/>
    <w:rsid w:val="00C641F6"/>
    <w:rsid w:val="00CA2E9A"/>
    <w:rsid w:val="00CA5753"/>
    <w:rsid w:val="00D00DB8"/>
    <w:rsid w:val="00D34EDE"/>
    <w:rsid w:val="00D44FB0"/>
    <w:rsid w:val="00D6088B"/>
    <w:rsid w:val="00D77C5B"/>
    <w:rsid w:val="00D8370B"/>
    <w:rsid w:val="00D84950"/>
    <w:rsid w:val="00DA6B62"/>
    <w:rsid w:val="00DB6E6F"/>
    <w:rsid w:val="00DD2C6E"/>
    <w:rsid w:val="00DD6239"/>
    <w:rsid w:val="00DE76DE"/>
    <w:rsid w:val="00DF6941"/>
    <w:rsid w:val="00E00BF2"/>
    <w:rsid w:val="00E02929"/>
    <w:rsid w:val="00E11E02"/>
    <w:rsid w:val="00E41FE5"/>
    <w:rsid w:val="00E54757"/>
    <w:rsid w:val="00E72237"/>
    <w:rsid w:val="00EB2F0D"/>
    <w:rsid w:val="00EB6D4C"/>
    <w:rsid w:val="00EC358C"/>
    <w:rsid w:val="00F013BB"/>
    <w:rsid w:val="00F05DFB"/>
    <w:rsid w:val="00F104ED"/>
    <w:rsid w:val="00F20174"/>
    <w:rsid w:val="00F23E5A"/>
    <w:rsid w:val="00F53550"/>
    <w:rsid w:val="00F56134"/>
    <w:rsid w:val="00F578C8"/>
    <w:rsid w:val="00F835AA"/>
    <w:rsid w:val="00FB0A43"/>
    <w:rsid w:val="00FB0F24"/>
    <w:rsid w:val="00FB403B"/>
    <w:rsid w:val="00FB4BCE"/>
    <w:rsid w:val="00FB544D"/>
    <w:rsid w:val="00FC0E15"/>
    <w:rsid w:val="00FC1AEB"/>
    <w:rsid w:val="00FE23AC"/>
    <w:rsid w:val="00FE2771"/>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9674A"/>
  <w15:docId w15:val="{B51288E8-1193-49F4-B32D-BEA55786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 w:type="character" w:styleId="UnresolvedMention">
    <w:name w:val="Unresolved Mention"/>
    <w:basedOn w:val="DefaultParagraphFont"/>
    <w:uiPriority w:val="99"/>
    <w:semiHidden/>
    <w:unhideWhenUsed/>
    <w:rsid w:val="00673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225297">
      <w:bodyDiv w:val="1"/>
      <w:marLeft w:val="0"/>
      <w:marRight w:val="0"/>
      <w:marTop w:val="0"/>
      <w:marBottom w:val="0"/>
      <w:divBdr>
        <w:top w:val="none" w:sz="0" w:space="0" w:color="auto"/>
        <w:left w:val="none" w:sz="0" w:space="0" w:color="auto"/>
        <w:bottom w:val="none" w:sz="0" w:space="0" w:color="auto"/>
        <w:right w:val="none" w:sz="0" w:space="0" w:color="auto"/>
      </w:divBdr>
    </w:div>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tc.gov.m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kursi@mtc.gov.m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abavki.gov.mk/PublicAcces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17CC5-F4F5-4190-B7C2-61664475565A}">
  <ds:schemaRefs>
    <ds:schemaRef ds:uri="http://schemas.openxmlformats.org/officeDocument/2006/bibliography"/>
  </ds:schemaRefs>
</ds:datastoreItem>
</file>

<file path=customXml/itemProps2.xml><?xml version="1.0" encoding="utf-8"?>
<ds:datastoreItem xmlns:ds="http://schemas.openxmlformats.org/officeDocument/2006/customXml" ds:itemID="{1233097F-07F9-4564-A15A-7053C460BF84}">
  <ds:schemaRefs>
    <ds:schemaRef ds:uri="http://schemas.microsoft.com/sharepoint/v3/contenttype/forms"/>
  </ds:schemaRefs>
</ds:datastoreItem>
</file>

<file path=customXml/itemProps3.xml><?xml version="1.0" encoding="utf-8"?>
<ds:datastoreItem xmlns:ds="http://schemas.openxmlformats.org/officeDocument/2006/customXml" ds:itemID="{12677323-FDBC-45B2-BFAA-86147FB14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1694D-3CC1-4730-BA77-587A671BFF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Vlasta Ruzinovska</cp:lastModifiedBy>
  <cp:revision>8</cp:revision>
  <cp:lastPrinted>2025-02-28T11:36:00Z</cp:lastPrinted>
  <dcterms:created xsi:type="dcterms:W3CDTF">2024-07-09T12:42:00Z</dcterms:created>
  <dcterms:modified xsi:type="dcterms:W3CDTF">2025-02-28T11:39:00Z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9b2148d6b5f4c28353bceda37242494beb7878ab0c5062b0b5323082a7b27f83</vt:lpwstr>
  </property>
</Properties>
</file>